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18" w:rsidRDefault="00C1700A" w:rsidP="00680A1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95.75pt;margin-top:-35.15pt;width:54.15pt;height:54.55pt;z-index:251661312;visibility:visible;mso-wrap-edited:f" o:allowincell="f">
            <v:imagedata r:id="rId8" o:title=""/>
            <w10:wrap type="topAndBottom"/>
          </v:shape>
          <o:OLEObject Type="Embed" ProgID="Word.Picture.8" ShapeID="_x0000_s1035" DrawAspect="Content" ObjectID="_1515841008" r:id="rId9"/>
        </w:pict>
      </w:r>
    </w:p>
    <w:p w:rsidR="00680A18" w:rsidRDefault="00680A18" w:rsidP="00680A18">
      <w:pPr>
        <w:pStyle w:val="a7"/>
        <w:spacing w:line="240" w:lineRule="auto"/>
      </w:pPr>
    </w:p>
    <w:p w:rsidR="00680A18" w:rsidRPr="00043FFA" w:rsidRDefault="00680A18" w:rsidP="00AC364B">
      <w:pPr>
        <w:pStyle w:val="a7"/>
        <w:spacing w:line="240" w:lineRule="auto"/>
        <w:rPr>
          <w:b/>
          <w:sz w:val="28"/>
          <w:szCs w:val="28"/>
        </w:rPr>
      </w:pPr>
      <w:r w:rsidRPr="00043FFA">
        <w:rPr>
          <w:b/>
          <w:sz w:val="28"/>
          <w:szCs w:val="28"/>
        </w:rPr>
        <w:t>ДЕПАРТАМЕНТ СОЦИАЛЬНОЙ ЗАЩИТЫ НАСЕЛЕНИЯ</w:t>
      </w:r>
    </w:p>
    <w:p w:rsidR="00680A18" w:rsidRPr="00043FFA" w:rsidRDefault="00680A18" w:rsidP="00AC364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FFA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680A18" w:rsidRPr="00AC364B" w:rsidRDefault="00680A18" w:rsidP="00AC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A18" w:rsidRPr="00AC364B" w:rsidRDefault="00680A18" w:rsidP="00AC364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C364B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37FCB" w:rsidRDefault="00AC364B" w:rsidP="00AC364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37FCB" w:rsidRPr="00671735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437FC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C1309">
        <w:rPr>
          <w:rFonts w:ascii="Times New Roman" w:hAnsi="Times New Roman" w:cs="Times New Roman"/>
          <w:bCs/>
          <w:sz w:val="28"/>
          <w:szCs w:val="28"/>
        </w:rPr>
        <w:t>27</w:t>
      </w:r>
      <w:r w:rsidR="00437FCB">
        <w:rPr>
          <w:rFonts w:ascii="Times New Roman" w:hAnsi="Times New Roman" w:cs="Times New Roman"/>
          <w:bCs/>
          <w:sz w:val="28"/>
          <w:szCs w:val="28"/>
        </w:rPr>
        <w:t>»</w:t>
      </w:r>
      <w:r w:rsidR="006C1309">
        <w:rPr>
          <w:rFonts w:ascii="Times New Roman" w:hAnsi="Times New Roman" w:cs="Times New Roman"/>
          <w:bCs/>
          <w:sz w:val="28"/>
          <w:szCs w:val="28"/>
        </w:rPr>
        <w:t xml:space="preserve"> января 2016 </w:t>
      </w:r>
      <w:r w:rsidR="00437FCB" w:rsidRPr="00671735">
        <w:rPr>
          <w:rFonts w:ascii="Times New Roman" w:hAnsi="Times New Roman" w:cs="Times New Roman"/>
          <w:bCs/>
          <w:sz w:val="28"/>
          <w:szCs w:val="28"/>
        </w:rPr>
        <w:t>г.  №</w:t>
      </w:r>
      <w:r w:rsidR="006C1309">
        <w:rPr>
          <w:rFonts w:ascii="Times New Roman" w:hAnsi="Times New Roman" w:cs="Times New Roman"/>
          <w:bCs/>
          <w:sz w:val="28"/>
          <w:szCs w:val="28"/>
        </w:rPr>
        <w:t xml:space="preserve"> 15</w:t>
      </w:r>
    </w:p>
    <w:p w:rsidR="00437FCB" w:rsidRPr="00671735" w:rsidRDefault="00437FCB" w:rsidP="00437F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7FCB" w:rsidRDefault="00437FCB" w:rsidP="00437F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67E1" w:rsidRPr="00070957" w:rsidRDefault="00437FCB" w:rsidP="000767E1">
      <w:pPr>
        <w:pStyle w:val="a7"/>
        <w:spacing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департамента социальной защиты населения Кемеровской области от 22.10.2012 № 128 «</w:t>
      </w:r>
      <w:r w:rsidR="00680A18" w:rsidRPr="00070957">
        <w:rPr>
          <w:b/>
          <w:sz w:val="28"/>
          <w:szCs w:val="28"/>
        </w:rPr>
        <w:t>Об утверждении административного регламента предоставления государственной услуги «Предоставление ежегодной денежной компенсации расходов на текущий ремонт транспортного средства и горюче-смазочные материалы отдельным категориям граждан»</w:t>
      </w:r>
      <w:r w:rsidR="000767E1" w:rsidRPr="000767E1">
        <w:t xml:space="preserve"> </w:t>
      </w:r>
    </w:p>
    <w:p w:rsidR="000767E1" w:rsidRPr="00C35375" w:rsidRDefault="000767E1" w:rsidP="0007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7E1" w:rsidRPr="00F43F8B" w:rsidRDefault="00484F88" w:rsidP="00AC364B">
      <w:pPr>
        <w:pStyle w:val="a7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123E1">
        <w:rPr>
          <w:bCs/>
          <w:sz w:val="28"/>
          <w:szCs w:val="28"/>
        </w:rPr>
        <w:t xml:space="preserve"> </w:t>
      </w:r>
      <w:r w:rsidR="000767E1" w:rsidRPr="00F43F8B">
        <w:rPr>
          <w:bCs/>
          <w:sz w:val="28"/>
          <w:szCs w:val="28"/>
        </w:rPr>
        <w:t xml:space="preserve">1. Внести в приказ департамента социальной защиты населения Кемеровской области от 22.10.2012 № 128 «Об утверждении </w:t>
      </w:r>
      <w:r w:rsidR="000767E1" w:rsidRPr="00F43F8B">
        <w:rPr>
          <w:sz w:val="28"/>
          <w:szCs w:val="28"/>
        </w:rPr>
        <w:t xml:space="preserve">административного регламента предоставления государственной услуги «Предоставление ежегодной денежной компенсации расходов на текущий ремонт транспортного средства и горюче-смазочные материалы отдельным категориям граждан»  (в редакции приказа </w:t>
      </w:r>
      <w:r w:rsidR="00BE1853" w:rsidRPr="00F43F8B">
        <w:rPr>
          <w:bCs/>
          <w:sz w:val="28"/>
          <w:szCs w:val="28"/>
        </w:rPr>
        <w:t>департамента социальной защиты населения Кемеровской области</w:t>
      </w:r>
      <w:r w:rsidR="00BE1853" w:rsidRPr="00F43F8B">
        <w:rPr>
          <w:sz w:val="28"/>
          <w:szCs w:val="28"/>
        </w:rPr>
        <w:t xml:space="preserve"> </w:t>
      </w:r>
      <w:r w:rsidR="000767E1" w:rsidRPr="00F43F8B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08.07.2013</w:t>
      </w:r>
      <w:r w:rsidR="000767E1" w:rsidRPr="00F43F8B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r w:rsidR="00BE1853">
        <w:rPr>
          <w:sz w:val="28"/>
          <w:szCs w:val="28"/>
        </w:rPr>
        <w:t>)</w:t>
      </w:r>
      <w:r w:rsidR="000767E1" w:rsidRPr="00F43F8B">
        <w:rPr>
          <w:sz w:val="28"/>
          <w:szCs w:val="28"/>
        </w:rPr>
        <w:t xml:space="preserve">  следующие изменения: </w:t>
      </w:r>
    </w:p>
    <w:p w:rsidR="000767E1" w:rsidRPr="00F43F8B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1.1. В пункте 2 слова «(А.Г.Королик)»  исключить.</w:t>
      </w:r>
    </w:p>
    <w:p w:rsidR="000767E1" w:rsidRPr="00F43F8B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1.2. В административном регламенте</w:t>
      </w:r>
      <w:r w:rsidRPr="00F43F8B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государственной услуги  </w:t>
      </w:r>
      <w:r w:rsidRPr="00F43F8B">
        <w:rPr>
          <w:rFonts w:ascii="Times New Roman" w:hAnsi="Times New Roman" w:cs="Times New Roman"/>
          <w:sz w:val="28"/>
          <w:szCs w:val="28"/>
        </w:rPr>
        <w:t xml:space="preserve">«Предоставление ежегодной денежной компенсации расходов на текущий ремонт транспортного средства и горюче-смазочные материалы отдельным категориям граждан» </w:t>
      </w:r>
      <w:r w:rsidRPr="00F4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(далее - административный регламент), утвержденном приказом:</w:t>
      </w:r>
    </w:p>
    <w:p w:rsidR="000767E1" w:rsidRPr="00F43F8B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1.2.1. Пункт 1.2</w:t>
      </w:r>
      <w:r w:rsidR="00BE1853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84F88" w:rsidRDefault="00F123E1" w:rsidP="00F12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7B7E">
        <w:rPr>
          <w:rFonts w:ascii="Times New Roman" w:hAnsi="Times New Roman" w:cs="Times New Roman"/>
          <w:sz w:val="28"/>
          <w:szCs w:val="28"/>
        </w:rPr>
        <w:t>«</w:t>
      </w:r>
      <w:r w:rsidR="000767E1" w:rsidRPr="00F43F8B">
        <w:rPr>
          <w:rFonts w:ascii="Times New Roman" w:hAnsi="Times New Roman" w:cs="Times New Roman"/>
          <w:sz w:val="28"/>
          <w:szCs w:val="28"/>
        </w:rPr>
        <w:t xml:space="preserve">1.2. </w:t>
      </w:r>
      <w:r w:rsidR="00484F88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являются:</w:t>
      </w:r>
    </w:p>
    <w:p w:rsidR="00017B6D" w:rsidRDefault="00F123E1" w:rsidP="00F12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1853" w:rsidRPr="00261DCA">
        <w:rPr>
          <w:rFonts w:ascii="Times New Roman" w:hAnsi="Times New Roman" w:cs="Times New Roman"/>
          <w:sz w:val="28"/>
          <w:szCs w:val="28"/>
        </w:rPr>
        <w:t>лица, получившие повреждение здоровья вследствие несчастного случая на производстве или профессионального заболевания, подтвержденное в установленном порядке и повлекшее утрату</w:t>
      </w:r>
      <w:r w:rsidR="00017B6D">
        <w:rPr>
          <w:rFonts w:ascii="Times New Roman" w:hAnsi="Times New Roman" w:cs="Times New Roman"/>
          <w:sz w:val="28"/>
          <w:szCs w:val="28"/>
        </w:rPr>
        <w:t xml:space="preserve"> профессиональной трудоспособности;</w:t>
      </w:r>
    </w:p>
    <w:p w:rsidR="00484F88" w:rsidRDefault="00BE1853" w:rsidP="00F12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23E1">
        <w:rPr>
          <w:rFonts w:ascii="Times New Roman" w:hAnsi="Times New Roman" w:cs="Times New Roman"/>
          <w:sz w:val="28"/>
          <w:szCs w:val="28"/>
        </w:rPr>
        <w:t xml:space="preserve"> </w:t>
      </w:r>
      <w:r w:rsidR="00AC364B">
        <w:rPr>
          <w:rFonts w:ascii="Times New Roman" w:hAnsi="Times New Roman" w:cs="Times New Roman"/>
          <w:sz w:val="28"/>
          <w:szCs w:val="28"/>
        </w:rPr>
        <w:t xml:space="preserve"> </w:t>
      </w:r>
      <w:r w:rsidR="00484F88">
        <w:rPr>
          <w:rFonts w:ascii="Times New Roman" w:hAnsi="Times New Roman" w:cs="Times New Roman"/>
          <w:sz w:val="28"/>
          <w:szCs w:val="28"/>
        </w:rPr>
        <w:t>инвалиды Великой Отечественной войны;</w:t>
      </w:r>
    </w:p>
    <w:p w:rsidR="00484F88" w:rsidRDefault="00F123E1" w:rsidP="00F12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64B">
        <w:rPr>
          <w:rFonts w:ascii="Times New Roman" w:hAnsi="Times New Roman" w:cs="Times New Roman"/>
          <w:sz w:val="28"/>
          <w:szCs w:val="28"/>
        </w:rPr>
        <w:t xml:space="preserve"> </w:t>
      </w:r>
      <w:r w:rsidR="00484F88">
        <w:rPr>
          <w:rFonts w:ascii="Times New Roman" w:hAnsi="Times New Roman" w:cs="Times New Roman"/>
          <w:sz w:val="28"/>
          <w:szCs w:val="28"/>
        </w:rPr>
        <w:t>инвалиды;</w:t>
      </w:r>
    </w:p>
    <w:p w:rsidR="00017B6D" w:rsidRDefault="00F123E1" w:rsidP="00CC7E20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64B">
        <w:rPr>
          <w:rFonts w:ascii="Times New Roman" w:hAnsi="Times New Roman" w:cs="Times New Roman"/>
          <w:sz w:val="28"/>
          <w:szCs w:val="28"/>
        </w:rPr>
        <w:t xml:space="preserve"> </w:t>
      </w:r>
      <w:r w:rsidR="00484F88">
        <w:rPr>
          <w:rFonts w:ascii="Times New Roman" w:hAnsi="Times New Roman" w:cs="Times New Roman"/>
          <w:sz w:val="28"/>
          <w:szCs w:val="28"/>
        </w:rPr>
        <w:t>дети-инвалиды;</w:t>
      </w:r>
      <w:r w:rsidR="000767E1" w:rsidRPr="00F43F8B">
        <w:rPr>
          <w:rFonts w:ascii="Times New Roman" w:hAnsi="Times New Roman" w:cs="Times New Roman"/>
          <w:sz w:val="28"/>
          <w:szCs w:val="28"/>
        </w:rPr>
        <w:br/>
      </w:r>
      <w:r w:rsidR="00484F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4B">
        <w:rPr>
          <w:rFonts w:ascii="Times New Roman" w:hAnsi="Times New Roman" w:cs="Times New Roman"/>
          <w:sz w:val="28"/>
          <w:szCs w:val="28"/>
        </w:rPr>
        <w:t xml:space="preserve"> </w:t>
      </w:r>
      <w:r w:rsidR="00484F88">
        <w:rPr>
          <w:rFonts w:ascii="Times New Roman" w:hAnsi="Times New Roman" w:cs="Times New Roman"/>
          <w:sz w:val="28"/>
          <w:szCs w:val="28"/>
        </w:rPr>
        <w:t>у</w:t>
      </w:r>
      <w:r w:rsidR="000767E1" w:rsidRPr="00F43F8B">
        <w:rPr>
          <w:rFonts w:ascii="Times New Roman" w:hAnsi="Times New Roman" w:cs="Times New Roman"/>
          <w:sz w:val="28"/>
          <w:szCs w:val="28"/>
        </w:rPr>
        <w:t xml:space="preserve">частники Великой Отечественной войны, из числа лиц,  указанных в подпунктах «а» -  «ж», «и», </w:t>
      </w:r>
      <w:r w:rsidR="009E28BC">
        <w:rPr>
          <w:rFonts w:ascii="Times New Roman" w:hAnsi="Times New Roman" w:cs="Times New Roman"/>
          <w:sz w:val="28"/>
          <w:szCs w:val="28"/>
        </w:rPr>
        <w:t xml:space="preserve">«з» </w:t>
      </w:r>
      <w:r w:rsidR="000767E1" w:rsidRPr="00F43F8B">
        <w:rPr>
          <w:rFonts w:ascii="Times New Roman" w:hAnsi="Times New Roman" w:cs="Times New Roman"/>
          <w:sz w:val="28"/>
          <w:szCs w:val="28"/>
        </w:rPr>
        <w:t xml:space="preserve">подпункта 1 пункта 1 статьи 2 Федерального закона </w:t>
      </w:r>
      <w:r w:rsidR="00BE1853">
        <w:rPr>
          <w:rFonts w:ascii="Times New Roman" w:hAnsi="Times New Roman" w:cs="Times New Roman"/>
          <w:sz w:val="28"/>
          <w:szCs w:val="28"/>
        </w:rPr>
        <w:t>«О ветеранах»,</w:t>
      </w:r>
      <w:r w:rsidR="009E28BC">
        <w:rPr>
          <w:rFonts w:ascii="Times New Roman" w:hAnsi="Times New Roman" w:cs="Times New Roman"/>
          <w:sz w:val="28"/>
          <w:szCs w:val="28"/>
        </w:rPr>
        <w:t xml:space="preserve"> </w:t>
      </w:r>
      <w:r w:rsidR="000767E1" w:rsidRPr="00F43F8B">
        <w:rPr>
          <w:rFonts w:ascii="Times New Roman" w:hAnsi="Times New Roman" w:cs="Times New Roman"/>
          <w:sz w:val="28"/>
          <w:szCs w:val="28"/>
        </w:rPr>
        <w:t xml:space="preserve"> ставшие инвалидами вследствие общего заболевания, трудового увечья или других причин (кроме лиц, инвалидность которых </w:t>
      </w:r>
      <w:r w:rsidR="000767E1" w:rsidRPr="00F43F8B">
        <w:rPr>
          <w:rFonts w:ascii="Times New Roman" w:hAnsi="Times New Roman" w:cs="Times New Roman"/>
          <w:sz w:val="28"/>
          <w:szCs w:val="28"/>
        </w:rPr>
        <w:lastRenderedPageBreak/>
        <w:t>наступила вследствие их противоправных действий)</w:t>
      </w:r>
      <w:r w:rsidR="00BE1853">
        <w:rPr>
          <w:rFonts w:ascii="Times New Roman" w:hAnsi="Times New Roman" w:cs="Times New Roman"/>
          <w:sz w:val="28"/>
          <w:szCs w:val="28"/>
        </w:rPr>
        <w:t>,</w:t>
      </w:r>
      <w:r w:rsidR="000767E1" w:rsidRPr="00F43F8B">
        <w:rPr>
          <w:rFonts w:ascii="Times New Roman" w:hAnsi="Times New Roman" w:cs="Times New Roman"/>
          <w:sz w:val="28"/>
          <w:szCs w:val="28"/>
        </w:rPr>
        <w:t xml:space="preserve"> военнослужащие и лица рядового и начальствующего состава органов внутренних дел и органов государственной безопасности,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</w:t>
      </w:r>
      <w:r w:rsidR="00BE1853">
        <w:rPr>
          <w:rFonts w:ascii="Times New Roman" w:hAnsi="Times New Roman" w:cs="Times New Roman"/>
          <w:sz w:val="28"/>
          <w:szCs w:val="28"/>
        </w:rPr>
        <w:t xml:space="preserve">, </w:t>
      </w:r>
      <w:r w:rsidR="000767E1" w:rsidRPr="00F43F8B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</w:t>
      </w:r>
      <w:r w:rsidR="00017B6D">
        <w:rPr>
          <w:rFonts w:ascii="Times New Roman" w:hAnsi="Times New Roman" w:cs="Times New Roman"/>
          <w:sz w:val="28"/>
          <w:szCs w:val="28"/>
        </w:rPr>
        <w:t xml:space="preserve"> противоправных действий).</w:t>
      </w:r>
    </w:p>
    <w:p w:rsidR="00261DCA" w:rsidRPr="00F43F8B" w:rsidRDefault="000767E1" w:rsidP="00F12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         От имени заявителя вправе выступать </w:t>
      </w:r>
      <w:r w:rsidR="00F123E1">
        <w:rPr>
          <w:rFonts w:ascii="Times New Roman" w:hAnsi="Times New Roman" w:cs="Times New Roman"/>
          <w:sz w:val="28"/>
          <w:szCs w:val="28"/>
        </w:rPr>
        <w:t xml:space="preserve">его </w:t>
      </w:r>
      <w:r w:rsidRPr="00F43F8B">
        <w:rPr>
          <w:rFonts w:ascii="Times New Roman" w:hAnsi="Times New Roman" w:cs="Times New Roman"/>
          <w:sz w:val="28"/>
          <w:szCs w:val="28"/>
        </w:rPr>
        <w:t>законный представитель, лицо, уполномоченное заявителем, на основании доверенности, оформленной в соответствии с законодательством Российской Федерации (далее - представитель заявителя)».</w:t>
      </w:r>
    </w:p>
    <w:p w:rsidR="000767E1" w:rsidRPr="00F43F8B" w:rsidRDefault="00F123E1" w:rsidP="003A50E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7E1" w:rsidRPr="00F43F8B">
        <w:rPr>
          <w:rFonts w:ascii="Times New Roman" w:hAnsi="Times New Roman" w:cs="Times New Roman"/>
          <w:sz w:val="28"/>
          <w:szCs w:val="28"/>
        </w:rPr>
        <w:t>1.2.2.  В пункте 1.3:</w:t>
      </w:r>
    </w:p>
    <w:p w:rsidR="000767E1" w:rsidRDefault="00F123E1" w:rsidP="00F12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67E1">
        <w:rPr>
          <w:rFonts w:ascii="Times New Roman" w:hAnsi="Times New Roman" w:cs="Times New Roman"/>
          <w:sz w:val="28"/>
          <w:szCs w:val="28"/>
        </w:rPr>
        <w:t>1.2.2.1. В  абзац</w:t>
      </w:r>
      <w:r w:rsidR="009E28BC">
        <w:rPr>
          <w:rFonts w:ascii="Times New Roman" w:hAnsi="Times New Roman" w:cs="Times New Roman"/>
          <w:sz w:val="28"/>
          <w:szCs w:val="28"/>
        </w:rPr>
        <w:t>ах</w:t>
      </w:r>
      <w:r w:rsidR="000767E1">
        <w:rPr>
          <w:rFonts w:ascii="Times New Roman" w:hAnsi="Times New Roman" w:cs="Times New Roman"/>
          <w:sz w:val="28"/>
          <w:szCs w:val="28"/>
        </w:rPr>
        <w:t xml:space="preserve">  второ</w:t>
      </w:r>
      <w:r w:rsidR="009E28BC">
        <w:rPr>
          <w:rFonts w:ascii="Times New Roman" w:hAnsi="Times New Roman" w:cs="Times New Roman"/>
          <w:sz w:val="28"/>
          <w:szCs w:val="28"/>
        </w:rPr>
        <w:t>м,</w:t>
      </w:r>
      <w:r w:rsidR="000767E1">
        <w:rPr>
          <w:rFonts w:ascii="Times New Roman" w:hAnsi="Times New Roman" w:cs="Times New Roman"/>
          <w:sz w:val="28"/>
          <w:szCs w:val="28"/>
        </w:rPr>
        <w:t xml:space="preserve"> третьем слова «уполномоченным специалистом» заменить словами «специалистом уполномоченного органа».</w:t>
      </w:r>
    </w:p>
    <w:p w:rsidR="000767E1" w:rsidRDefault="00F123E1" w:rsidP="00F12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67E1">
        <w:rPr>
          <w:rFonts w:ascii="Times New Roman" w:hAnsi="Times New Roman" w:cs="Times New Roman"/>
          <w:sz w:val="28"/>
          <w:szCs w:val="28"/>
        </w:rPr>
        <w:t>1.2.2.2. Абзац  четвертый изложить в следующей редакции:</w:t>
      </w:r>
    </w:p>
    <w:p w:rsidR="000767E1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20D4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D4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20D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20D4">
        <w:rPr>
          <w:rFonts w:ascii="Times New Roman" w:hAnsi="Times New Roman" w:cs="Times New Roman"/>
          <w:sz w:val="28"/>
          <w:szCs w:val="28"/>
        </w:rPr>
        <w:t xml:space="preserve">, электронной связи: размещение на Интернет-ресурсах уполномоченных органов, участвующих в предоставлении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Кемеровской области «Региональный портал государственных и муниципальных услуг Кемеровской области»</w:t>
      </w:r>
      <w:r w:rsidRPr="005020D4">
        <w:rPr>
          <w:rFonts w:ascii="Times New Roman" w:hAnsi="Times New Roman" w:cs="Times New Roman"/>
          <w:sz w:val="28"/>
          <w:szCs w:val="28"/>
        </w:rPr>
        <w:t xml:space="preserve"> (далее - Портал), передача информации конкретному адресату по электронной почте;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5D28" w:rsidRDefault="00FC5D28" w:rsidP="00B34B0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B06">
        <w:rPr>
          <w:rFonts w:ascii="Times New Roman" w:hAnsi="Times New Roman" w:cs="Times New Roman"/>
          <w:sz w:val="28"/>
          <w:szCs w:val="28"/>
        </w:rPr>
        <w:t xml:space="preserve">1.2.2.3. </w:t>
      </w:r>
      <w:r>
        <w:rPr>
          <w:rFonts w:ascii="Times New Roman" w:hAnsi="Times New Roman" w:cs="Times New Roman"/>
          <w:sz w:val="28"/>
          <w:szCs w:val="28"/>
        </w:rPr>
        <w:t>Подпункт 1.3.1 изложить в следующей редакции:</w:t>
      </w:r>
    </w:p>
    <w:p w:rsidR="00FC5D28" w:rsidRDefault="00FC5D28" w:rsidP="00FC5D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«1.3.1. Информация о местонахождении, адресах официальн</w:t>
      </w:r>
      <w:r w:rsidR="00B34B0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Интернет–сайт</w:t>
      </w:r>
      <w:r w:rsidR="00B34B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B34B06">
        <w:rPr>
          <w:rFonts w:ascii="Times New Roman" w:hAnsi="Times New Roman" w:cs="Times New Roman"/>
          <w:sz w:val="28"/>
          <w:szCs w:val="28"/>
        </w:rPr>
        <w:t>онтактных телефонах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4B06">
        <w:rPr>
          <w:rFonts w:ascii="Times New Roman" w:hAnsi="Times New Roman" w:cs="Times New Roman"/>
          <w:sz w:val="28"/>
          <w:szCs w:val="28"/>
        </w:rPr>
        <w:t>графиках приема</w:t>
      </w:r>
      <w:r>
        <w:rPr>
          <w:rFonts w:ascii="Times New Roman" w:hAnsi="Times New Roman" w:cs="Times New Roman"/>
          <w:sz w:val="28"/>
          <w:szCs w:val="28"/>
        </w:rPr>
        <w:t xml:space="preserve"> заявителей (представителей заявителей), а также адресах электронной почты департамента социальной защиты населения (далее – департамент) и уполномоченных органов приводится  в приложении № 1 к настоящему административному регламенту.».</w:t>
      </w:r>
    </w:p>
    <w:p w:rsidR="000767E1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FC5D2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1.3.2:</w:t>
      </w:r>
    </w:p>
    <w:p w:rsidR="000767E1" w:rsidRDefault="009E28BC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67E1">
        <w:rPr>
          <w:rFonts w:ascii="Times New Roman" w:hAnsi="Times New Roman" w:cs="Times New Roman"/>
          <w:sz w:val="28"/>
          <w:szCs w:val="28"/>
        </w:rPr>
        <w:t>б</w:t>
      </w:r>
      <w:r w:rsidR="0069021A">
        <w:rPr>
          <w:rFonts w:ascii="Times New Roman" w:hAnsi="Times New Roman" w:cs="Times New Roman"/>
          <w:sz w:val="28"/>
          <w:szCs w:val="28"/>
        </w:rPr>
        <w:t>зац первый после слов «помещении</w:t>
      </w:r>
      <w:r w:rsidR="000767E1">
        <w:rPr>
          <w:rFonts w:ascii="Times New Roman" w:hAnsi="Times New Roman" w:cs="Times New Roman"/>
          <w:sz w:val="28"/>
          <w:szCs w:val="28"/>
        </w:rPr>
        <w:t xml:space="preserve"> уполномоченных органов» дополнить словами «МФЦ»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7E1" w:rsidRDefault="00F123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28BC">
        <w:rPr>
          <w:rFonts w:ascii="Times New Roman" w:hAnsi="Times New Roman" w:cs="Times New Roman"/>
          <w:sz w:val="28"/>
          <w:szCs w:val="28"/>
        </w:rPr>
        <w:t>а</w:t>
      </w:r>
      <w:r w:rsidR="000767E1">
        <w:rPr>
          <w:rFonts w:ascii="Times New Roman" w:hAnsi="Times New Roman" w:cs="Times New Roman"/>
          <w:sz w:val="28"/>
          <w:szCs w:val="28"/>
        </w:rPr>
        <w:t>бзац</w:t>
      </w:r>
      <w:r w:rsidR="009E28BC">
        <w:rPr>
          <w:rFonts w:ascii="Times New Roman" w:hAnsi="Times New Roman" w:cs="Times New Roman"/>
          <w:sz w:val="28"/>
          <w:szCs w:val="28"/>
        </w:rPr>
        <w:t xml:space="preserve">ах </w:t>
      </w:r>
      <w:r w:rsidR="000767E1">
        <w:rPr>
          <w:rFonts w:ascii="Times New Roman" w:hAnsi="Times New Roman" w:cs="Times New Roman"/>
          <w:sz w:val="28"/>
          <w:szCs w:val="28"/>
        </w:rPr>
        <w:t>девят</w:t>
      </w:r>
      <w:r w:rsidR="009E28BC">
        <w:rPr>
          <w:rFonts w:ascii="Times New Roman" w:hAnsi="Times New Roman" w:cs="Times New Roman"/>
          <w:sz w:val="28"/>
          <w:szCs w:val="28"/>
        </w:rPr>
        <w:t xml:space="preserve">ом, десятом </w:t>
      </w:r>
      <w:r w:rsidR="000767E1">
        <w:rPr>
          <w:rFonts w:ascii="Times New Roman" w:hAnsi="Times New Roman" w:cs="Times New Roman"/>
          <w:sz w:val="28"/>
          <w:szCs w:val="28"/>
        </w:rPr>
        <w:t xml:space="preserve"> после слова «заявители» дополнить словами «(представители заявителей)»</w:t>
      </w:r>
      <w:r w:rsidR="009E28BC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9E28BC">
        <w:rPr>
          <w:rFonts w:ascii="Times New Roman" w:hAnsi="Times New Roman" w:cs="Times New Roman"/>
          <w:sz w:val="28"/>
          <w:szCs w:val="28"/>
        </w:rPr>
        <w:t xml:space="preserve"> падеж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28BC">
        <w:rPr>
          <w:rFonts w:ascii="Times New Roman" w:hAnsi="Times New Roman" w:cs="Times New Roman"/>
          <w:sz w:val="28"/>
          <w:szCs w:val="28"/>
        </w:rPr>
        <w:t>;</w:t>
      </w:r>
    </w:p>
    <w:p w:rsidR="000767E1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FC5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Подпункты 1.3.3 – 1.3.6 изложить в следующей редакции:</w:t>
      </w:r>
    </w:p>
    <w:p w:rsidR="000767E1" w:rsidRPr="00E91264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1264">
        <w:rPr>
          <w:rFonts w:ascii="Times New Roman" w:hAnsi="Times New Roman" w:cs="Times New Roman"/>
          <w:sz w:val="28"/>
          <w:szCs w:val="28"/>
        </w:rPr>
        <w:t xml:space="preserve">1.3.3. Использование средств телефонной связи, в том числе личное 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264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91264">
        <w:rPr>
          <w:rFonts w:ascii="Times New Roman" w:hAnsi="Times New Roman" w:cs="Times New Roman"/>
          <w:sz w:val="28"/>
          <w:szCs w:val="28"/>
        </w:rPr>
        <w:t>.</w:t>
      </w:r>
    </w:p>
    <w:p w:rsidR="000767E1" w:rsidRPr="00E91264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39F7">
        <w:rPr>
          <w:rFonts w:ascii="Times New Roman" w:hAnsi="Times New Roman" w:cs="Times New Roman"/>
          <w:sz w:val="28"/>
          <w:szCs w:val="28"/>
        </w:rPr>
        <w:t>представителей з</w:t>
      </w:r>
      <w:r>
        <w:rPr>
          <w:rFonts w:ascii="Times New Roman" w:hAnsi="Times New Roman" w:cs="Times New Roman"/>
          <w:sz w:val="28"/>
          <w:szCs w:val="28"/>
        </w:rPr>
        <w:t>аявителей)</w:t>
      </w:r>
      <w:r w:rsidRPr="00E91264"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</w:t>
      </w:r>
      <w:r>
        <w:rPr>
          <w:rFonts w:ascii="Times New Roman" w:hAnsi="Times New Roman" w:cs="Times New Roman"/>
          <w:sz w:val="28"/>
          <w:szCs w:val="28"/>
        </w:rPr>
        <w:t>вопросам предоставления государственной услуги</w:t>
      </w:r>
      <w:r w:rsidRPr="00E91264">
        <w:rPr>
          <w:rFonts w:ascii="Times New Roman" w:hAnsi="Times New Roman" w:cs="Times New Roman"/>
          <w:sz w:val="28"/>
          <w:szCs w:val="28"/>
        </w:rPr>
        <w:t xml:space="preserve">. Ответ на телефонный звонок </w:t>
      </w:r>
      <w:r w:rsidRPr="00E91264">
        <w:rPr>
          <w:rFonts w:ascii="Times New Roman" w:hAnsi="Times New Roman" w:cs="Times New Roman"/>
          <w:sz w:val="28"/>
          <w:szCs w:val="28"/>
        </w:rPr>
        <w:lastRenderedPageBreak/>
        <w:t>должен начинаться с информации о наименовании уполномоченного органа, в который позвонил заявитель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E91264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0767E1" w:rsidRPr="00E91264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В случае если 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91264">
        <w:rPr>
          <w:rFonts w:ascii="Times New Roman" w:hAnsi="Times New Roman" w:cs="Times New Roman"/>
          <w:sz w:val="28"/>
          <w:szCs w:val="28"/>
        </w:rPr>
        <w:t xml:space="preserve">, принявший звонок, не компетентен в поставленном вопросе, телефонный звонок переадресовывается другому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E91264">
        <w:rPr>
          <w:rFonts w:ascii="Times New Roman" w:hAnsi="Times New Roman" w:cs="Times New Roman"/>
          <w:sz w:val="28"/>
          <w:szCs w:val="28"/>
        </w:rPr>
        <w:t xml:space="preserve"> (производится не более одной переадресации звонка), или же заявителю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E91264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 При невозможности специалиста ответить на вопрос немедленно, заявителю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E91264">
        <w:rPr>
          <w:rFonts w:ascii="Times New Roman" w:hAnsi="Times New Roman" w:cs="Times New Roman"/>
          <w:sz w:val="28"/>
          <w:szCs w:val="28"/>
        </w:rPr>
        <w:t xml:space="preserve"> по телефону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91264">
        <w:rPr>
          <w:rFonts w:ascii="Times New Roman" w:hAnsi="Times New Roman" w:cs="Times New Roman"/>
          <w:sz w:val="28"/>
          <w:szCs w:val="28"/>
        </w:rPr>
        <w:t>дней сообщают результат рассмотрения вопроса.</w:t>
      </w:r>
    </w:p>
    <w:p w:rsidR="000767E1" w:rsidRPr="00E91264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1.3.4. Информирование о ходе предоставления государственной услуги осуществляется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E28B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E28BC">
        <w:rPr>
          <w:rFonts w:ascii="Times New Roman" w:hAnsi="Times New Roman" w:cs="Times New Roman"/>
          <w:sz w:val="28"/>
          <w:szCs w:val="28"/>
        </w:rPr>
        <w:t>а</w:t>
      </w:r>
      <w:r w:rsidRPr="00E91264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заявителями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(представителями заявителей)</w:t>
      </w:r>
      <w:r w:rsidRPr="00E91264">
        <w:rPr>
          <w:rFonts w:ascii="Times New Roman" w:hAnsi="Times New Roman" w:cs="Times New Roman"/>
          <w:sz w:val="28"/>
          <w:szCs w:val="28"/>
        </w:rPr>
        <w:t>, а также с использованием почтовой, телеф</w:t>
      </w:r>
      <w:r>
        <w:rPr>
          <w:rFonts w:ascii="Times New Roman" w:hAnsi="Times New Roman" w:cs="Times New Roman"/>
          <w:sz w:val="28"/>
          <w:szCs w:val="28"/>
        </w:rPr>
        <w:t>онной связи, электронной почты и Портала.</w:t>
      </w:r>
    </w:p>
    <w:p w:rsidR="000767E1" w:rsidRPr="00E91264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(представители заявителей)</w:t>
      </w:r>
      <w:r w:rsidRPr="00E91264">
        <w:rPr>
          <w:rFonts w:ascii="Times New Roman" w:hAnsi="Times New Roman" w:cs="Times New Roman"/>
          <w:sz w:val="28"/>
          <w:szCs w:val="28"/>
        </w:rPr>
        <w:t xml:space="preserve">, представившие в уполномоченные органы документы для предоставления государственной услуги, в обязательном порядке информируются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E91264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E91264">
        <w:rPr>
          <w:rFonts w:ascii="Times New Roman" w:hAnsi="Times New Roman" w:cs="Times New Roman"/>
          <w:sz w:val="28"/>
          <w:szCs w:val="28"/>
        </w:rPr>
        <w:t>:</w:t>
      </w:r>
    </w:p>
    <w:p w:rsidR="000767E1" w:rsidRPr="00E91264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0767E1" w:rsidRPr="00E91264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об условиях отказа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:rsidR="000767E1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1.3.5. В любое время с момента приема документов для предоставления государственной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E91264">
        <w:rPr>
          <w:rFonts w:ascii="Times New Roman" w:hAnsi="Times New Roman" w:cs="Times New Roman"/>
          <w:sz w:val="28"/>
          <w:szCs w:val="28"/>
        </w:rPr>
        <w:t>имеет право на получение любых интересующих его сведений</w:t>
      </w:r>
      <w:r>
        <w:rPr>
          <w:rFonts w:ascii="Times New Roman" w:hAnsi="Times New Roman" w:cs="Times New Roman"/>
          <w:sz w:val="28"/>
          <w:szCs w:val="28"/>
        </w:rPr>
        <w:t xml:space="preserve"> об услуге при помощи телефона, </w:t>
      </w:r>
      <w:r w:rsidRPr="006104C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104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1264">
        <w:rPr>
          <w:rFonts w:ascii="Times New Roman" w:hAnsi="Times New Roman" w:cs="Times New Roman"/>
          <w:sz w:val="28"/>
          <w:szCs w:val="28"/>
        </w:rPr>
        <w:t>, электронной почты</w:t>
      </w:r>
      <w:r>
        <w:rPr>
          <w:rFonts w:ascii="Times New Roman" w:hAnsi="Times New Roman" w:cs="Times New Roman"/>
          <w:sz w:val="28"/>
          <w:szCs w:val="28"/>
        </w:rPr>
        <w:t>, Портала</w:t>
      </w:r>
      <w:r w:rsidRPr="00E91264">
        <w:rPr>
          <w:rFonts w:ascii="Times New Roman" w:hAnsi="Times New Roman" w:cs="Times New Roman"/>
          <w:sz w:val="28"/>
          <w:szCs w:val="28"/>
        </w:rPr>
        <w:t xml:space="preserve"> или посредством личного посещения уполномоченного органа, предоставляющего государственную услугу.</w:t>
      </w:r>
    </w:p>
    <w:p w:rsidR="000767E1" w:rsidRPr="00B37318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261DC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FC5D28">
        <w:rPr>
          <w:rFonts w:ascii="Times New Roman" w:hAnsi="Times New Roman" w:cs="Times New Roman"/>
          <w:sz w:val="28"/>
          <w:szCs w:val="28"/>
        </w:rPr>
        <w:t xml:space="preserve">департамента и </w:t>
      </w:r>
      <w:r w:rsidRPr="00B37318">
        <w:rPr>
          <w:rFonts w:ascii="Times New Roman" w:hAnsi="Times New Roman" w:cs="Times New Roman"/>
          <w:sz w:val="28"/>
          <w:szCs w:val="28"/>
        </w:rPr>
        <w:t>уполномоченных органов:</w:t>
      </w:r>
    </w:p>
    <w:p w:rsidR="000767E1" w:rsidRPr="00B37318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18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</w:t>
      </w:r>
      <w:r w:rsidR="00261DCA">
        <w:rPr>
          <w:rFonts w:ascii="Times New Roman" w:hAnsi="Times New Roman" w:cs="Times New Roman"/>
          <w:sz w:val="28"/>
          <w:szCs w:val="28"/>
        </w:rPr>
        <w:t>, пятница</w:t>
      </w:r>
      <w:r w:rsidRPr="00B37318">
        <w:rPr>
          <w:rFonts w:ascii="Times New Roman" w:hAnsi="Times New Roman" w:cs="Times New Roman"/>
          <w:sz w:val="28"/>
          <w:szCs w:val="28"/>
        </w:rPr>
        <w:t>;</w:t>
      </w:r>
    </w:p>
    <w:p w:rsidR="000767E1" w:rsidRPr="00B37318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18">
        <w:rPr>
          <w:rFonts w:ascii="Times New Roman" w:hAnsi="Times New Roman" w:cs="Times New Roman"/>
          <w:sz w:val="28"/>
          <w:szCs w:val="28"/>
        </w:rPr>
        <w:t>вых</w:t>
      </w:r>
      <w:r w:rsidR="0043060E">
        <w:rPr>
          <w:rFonts w:ascii="Times New Roman" w:hAnsi="Times New Roman" w:cs="Times New Roman"/>
          <w:sz w:val="28"/>
          <w:szCs w:val="28"/>
        </w:rPr>
        <w:t>одные дни: суббота, воскресенье.</w:t>
      </w:r>
    </w:p>
    <w:p w:rsidR="00261DCA" w:rsidRPr="00C35375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FC5D28">
        <w:rPr>
          <w:rFonts w:ascii="Times New Roman" w:hAnsi="Times New Roman" w:cs="Times New Roman"/>
          <w:sz w:val="28"/>
          <w:szCs w:val="28"/>
        </w:rPr>
        <w:t>6</w:t>
      </w:r>
      <w:r w:rsidR="00C944B9">
        <w:rPr>
          <w:rFonts w:ascii="Times New Roman" w:hAnsi="Times New Roman" w:cs="Times New Roman"/>
          <w:sz w:val="28"/>
          <w:szCs w:val="28"/>
        </w:rPr>
        <w:t>. Подпункт</w:t>
      </w:r>
      <w:r>
        <w:rPr>
          <w:rFonts w:ascii="Times New Roman" w:hAnsi="Times New Roman" w:cs="Times New Roman"/>
          <w:sz w:val="28"/>
          <w:szCs w:val="28"/>
        </w:rPr>
        <w:t xml:space="preserve"> 1.3.7 исключить.</w:t>
      </w:r>
    </w:p>
    <w:p w:rsidR="000767E1" w:rsidRDefault="00300B84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Раздел</w:t>
      </w:r>
      <w:r w:rsidR="00F123E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12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изложить </w:t>
      </w:r>
      <w:r w:rsidR="000767E1" w:rsidRPr="00C35375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261DCA" w:rsidRDefault="00261DCA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DCA" w:rsidRPr="00261DCA" w:rsidRDefault="00261DCA" w:rsidP="002374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1DCA">
        <w:rPr>
          <w:rFonts w:ascii="Times New Roman" w:hAnsi="Times New Roman" w:cs="Times New Roman"/>
          <w:sz w:val="28"/>
          <w:szCs w:val="28"/>
        </w:rPr>
        <w:t>«2.</w:t>
      </w:r>
      <w:r w:rsidR="00F123E1">
        <w:rPr>
          <w:rFonts w:ascii="Times New Roman" w:hAnsi="Times New Roman" w:cs="Times New Roman"/>
          <w:sz w:val="28"/>
          <w:szCs w:val="28"/>
        </w:rPr>
        <w:t xml:space="preserve"> </w:t>
      </w:r>
      <w:r w:rsidRPr="00261DCA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261DCA" w:rsidRDefault="00261DCA" w:rsidP="00261DCA">
      <w:pPr>
        <w:pStyle w:val="ConsPlusNormal"/>
        <w:ind w:firstLine="540"/>
        <w:jc w:val="both"/>
      </w:pPr>
    </w:p>
    <w:p w:rsidR="00261DCA" w:rsidRPr="00702286" w:rsidRDefault="00702286" w:rsidP="0043060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86">
        <w:rPr>
          <w:rFonts w:ascii="Times New Roman" w:hAnsi="Times New Roman" w:cs="Times New Roman"/>
          <w:sz w:val="28"/>
          <w:szCs w:val="28"/>
        </w:rPr>
        <w:t xml:space="preserve">  2.1. Наименование государственной услуги:</w:t>
      </w:r>
      <w:r w:rsidR="00F123E1">
        <w:rPr>
          <w:rFonts w:ascii="Times New Roman" w:hAnsi="Times New Roman" w:cs="Times New Roman"/>
          <w:sz w:val="28"/>
          <w:szCs w:val="28"/>
        </w:rPr>
        <w:t xml:space="preserve"> «</w:t>
      </w:r>
      <w:r w:rsidRPr="00702286">
        <w:rPr>
          <w:rFonts w:ascii="Times New Roman" w:hAnsi="Times New Roman" w:cs="Times New Roman"/>
          <w:sz w:val="28"/>
          <w:szCs w:val="28"/>
        </w:rPr>
        <w:t>Предоставление ежегодной денежной компенсации расходов на текущий ремонт транспортного средства и горюче-смазочные материалы отдельным категориям граждан</w:t>
      </w:r>
      <w:r w:rsidR="00F123E1">
        <w:rPr>
          <w:rFonts w:ascii="Times New Roman" w:hAnsi="Times New Roman" w:cs="Times New Roman"/>
          <w:sz w:val="28"/>
          <w:szCs w:val="28"/>
        </w:rPr>
        <w:t>»</w:t>
      </w:r>
      <w:r w:rsidRPr="00702286">
        <w:rPr>
          <w:rFonts w:ascii="Times New Roman" w:hAnsi="Times New Roman" w:cs="Times New Roman"/>
          <w:sz w:val="28"/>
          <w:szCs w:val="28"/>
        </w:rPr>
        <w:t>.</w:t>
      </w:r>
    </w:p>
    <w:p w:rsidR="000767E1" w:rsidRPr="00C35375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 xml:space="preserve">2.2. Государственная услуга предоставляется уполномоченными органами, указанными в </w:t>
      </w:r>
      <w:hyperlink r:id="rId10" w:history="1">
        <w:r w:rsidRPr="00C35375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C353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767E1" w:rsidRPr="00C35375" w:rsidRDefault="000767E1" w:rsidP="0007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 xml:space="preserve">МФЦ участвуют в предоставлении государственной услуги в части приема от заявителя (представителя заявителя) заявления и документов, </w:t>
      </w:r>
      <w:r w:rsidRPr="00C35375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услуги (при условии заключения соглашения о взаимодействии уполномоченного органа  с МФЦ) и направлении межведомственного запроса, в порядке, предусмотренном в подразделе 3.</w:t>
      </w:r>
      <w:r w:rsidR="00FC5D28">
        <w:rPr>
          <w:rFonts w:ascii="Times New Roman" w:hAnsi="Times New Roman" w:cs="Times New Roman"/>
          <w:sz w:val="28"/>
          <w:szCs w:val="28"/>
        </w:rPr>
        <w:t>2</w:t>
      </w:r>
      <w:r w:rsidRPr="00C353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767E1" w:rsidRPr="00C35375" w:rsidRDefault="000767E1" w:rsidP="00CE4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получить государственную услугу с использованием Портала, путем заполнения специальной интерактивной формы, которая соответствует требованиям Федерального </w:t>
      </w:r>
      <w:hyperlink r:id="rId11" w:history="1">
        <w:r w:rsidRPr="00C353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3537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и нормативным требованиям администратора Портала, а также обеспечивает идентификацию заявителя (представителя заявителя).</w:t>
      </w:r>
    </w:p>
    <w:p w:rsidR="000767E1" w:rsidRPr="00C35375" w:rsidRDefault="000767E1" w:rsidP="00CE4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>Направление заявления и документов в электронном виде, необходимых для предоставления государственной услуги, посредством Портала, допускается с момента создания соответствующей информационно-коммуникационной структуры.</w:t>
      </w:r>
    </w:p>
    <w:p w:rsidR="000767E1" w:rsidRPr="00C35375" w:rsidRDefault="000767E1" w:rsidP="00CE4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E0D05">
        <w:rPr>
          <w:rFonts w:ascii="Times New Roman" w:hAnsi="Times New Roman" w:cs="Times New Roman"/>
          <w:sz w:val="28"/>
          <w:szCs w:val="28"/>
        </w:rPr>
        <w:t>у</w:t>
      </w:r>
      <w:r w:rsidRPr="00C35375">
        <w:rPr>
          <w:rFonts w:ascii="Times New Roman" w:hAnsi="Times New Roman" w:cs="Times New Roman"/>
          <w:sz w:val="28"/>
          <w:szCs w:val="28"/>
        </w:rPr>
        <w:t>частвует в предоставлении государственной услуги, осуществляя методическое обеспечение и контроль деятельности уполномоченных органов при предоставлении государственной услуги, содействие в автоматизации процедур.</w:t>
      </w:r>
    </w:p>
    <w:p w:rsidR="000767E1" w:rsidRPr="00C35375" w:rsidRDefault="000767E1" w:rsidP="00CE4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осуществляется взаимодействие с:</w:t>
      </w:r>
    </w:p>
    <w:p w:rsidR="000767E1" w:rsidRDefault="00702286" w:rsidP="00CE4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67E1" w:rsidRPr="00C35375">
        <w:rPr>
          <w:rFonts w:ascii="Times New Roman" w:hAnsi="Times New Roman" w:cs="Times New Roman"/>
          <w:sz w:val="28"/>
          <w:szCs w:val="28"/>
        </w:rPr>
        <w:t>редитными организациями в форме организации доставки и выплаты еже</w:t>
      </w:r>
      <w:r w:rsidR="000767E1">
        <w:rPr>
          <w:rFonts w:ascii="Times New Roman" w:hAnsi="Times New Roman" w:cs="Times New Roman"/>
          <w:sz w:val="28"/>
          <w:szCs w:val="28"/>
        </w:rPr>
        <w:t>годной денежной компенсации</w:t>
      </w:r>
      <w:r w:rsidR="000767E1" w:rsidRPr="00C35375">
        <w:rPr>
          <w:rFonts w:ascii="Times New Roman" w:hAnsi="Times New Roman" w:cs="Times New Roman"/>
          <w:sz w:val="28"/>
          <w:szCs w:val="28"/>
        </w:rPr>
        <w:t>;</w:t>
      </w:r>
    </w:p>
    <w:p w:rsidR="00857B7E" w:rsidRPr="00CE47C8" w:rsidRDefault="000767E1" w:rsidP="00CE4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 xml:space="preserve">управлением федеральной почтовой связи Кемеровской области - филиалом ФГУП «Почта России» и его территориальными отделениями (далее - организации федеральной почтовой связи) в форме организации доставки и </w:t>
      </w:r>
      <w:r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Pr="00C35375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>годной денежной компенсации</w:t>
      </w:r>
      <w:r w:rsidR="00DE0D05">
        <w:rPr>
          <w:rFonts w:ascii="Times New Roman" w:hAnsi="Times New Roman" w:cs="Times New Roman"/>
          <w:sz w:val="28"/>
          <w:szCs w:val="28"/>
        </w:rPr>
        <w:t>;</w:t>
      </w:r>
      <w:r w:rsidR="00857B7E" w:rsidRPr="00CE4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B7E" w:rsidRPr="002860BD" w:rsidRDefault="00857B7E" w:rsidP="00CE4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7E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="00DE0D05">
        <w:rPr>
          <w:rFonts w:ascii="Times New Roman" w:hAnsi="Times New Roman" w:cs="Times New Roman"/>
          <w:sz w:val="28"/>
          <w:szCs w:val="28"/>
        </w:rPr>
        <w:t>Г</w:t>
      </w:r>
      <w:r w:rsidRPr="00857B7E">
        <w:rPr>
          <w:rFonts w:ascii="Times New Roman" w:hAnsi="Times New Roman" w:cs="Times New Roman"/>
          <w:sz w:val="28"/>
          <w:szCs w:val="28"/>
        </w:rPr>
        <w:t>осударственного учреждения - Кузбасско</w:t>
      </w:r>
      <w:r w:rsidR="00DE0D05">
        <w:rPr>
          <w:rFonts w:ascii="Times New Roman" w:hAnsi="Times New Roman" w:cs="Times New Roman"/>
          <w:sz w:val="28"/>
          <w:szCs w:val="28"/>
        </w:rPr>
        <w:t>го</w:t>
      </w:r>
      <w:r w:rsidRPr="00857B7E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DE0D05">
        <w:rPr>
          <w:rFonts w:ascii="Times New Roman" w:hAnsi="Times New Roman" w:cs="Times New Roman"/>
          <w:sz w:val="28"/>
          <w:szCs w:val="28"/>
        </w:rPr>
        <w:t>го</w:t>
      </w:r>
      <w:r w:rsidRPr="00857B7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DE0D05">
        <w:rPr>
          <w:rFonts w:ascii="Times New Roman" w:hAnsi="Times New Roman" w:cs="Times New Roman"/>
          <w:sz w:val="28"/>
          <w:szCs w:val="28"/>
        </w:rPr>
        <w:t xml:space="preserve">я </w:t>
      </w:r>
      <w:r w:rsidRPr="00857B7E">
        <w:rPr>
          <w:rFonts w:ascii="Times New Roman" w:hAnsi="Times New Roman" w:cs="Times New Roman"/>
          <w:sz w:val="28"/>
          <w:szCs w:val="28"/>
        </w:rPr>
        <w:t xml:space="preserve"> </w:t>
      </w:r>
      <w:r w:rsidR="00DE0D05">
        <w:rPr>
          <w:rFonts w:ascii="Times New Roman" w:hAnsi="Times New Roman" w:cs="Times New Roman"/>
          <w:sz w:val="28"/>
          <w:szCs w:val="28"/>
        </w:rPr>
        <w:t>Ф</w:t>
      </w:r>
      <w:r w:rsidRPr="00857B7E">
        <w:rPr>
          <w:rFonts w:ascii="Times New Roman" w:hAnsi="Times New Roman" w:cs="Times New Roman"/>
          <w:sz w:val="28"/>
          <w:szCs w:val="28"/>
        </w:rPr>
        <w:t>онда социального страхования Российской Федерации</w:t>
      </w:r>
      <w:r w:rsidR="00DE0D05">
        <w:rPr>
          <w:rFonts w:ascii="Times New Roman" w:hAnsi="Times New Roman" w:cs="Times New Roman"/>
          <w:sz w:val="28"/>
          <w:szCs w:val="28"/>
        </w:rPr>
        <w:t xml:space="preserve"> (далее – Фонд социального страховании) в форме пред</w:t>
      </w:r>
      <w:r w:rsidR="00CE47C8">
        <w:rPr>
          <w:rFonts w:ascii="Times New Roman" w:hAnsi="Times New Roman" w:cs="Times New Roman"/>
          <w:sz w:val="28"/>
          <w:szCs w:val="28"/>
        </w:rPr>
        <w:t>о</w:t>
      </w:r>
      <w:r w:rsidR="00DE0D05">
        <w:rPr>
          <w:rFonts w:ascii="Times New Roman" w:hAnsi="Times New Roman" w:cs="Times New Roman"/>
          <w:sz w:val="28"/>
          <w:szCs w:val="28"/>
        </w:rPr>
        <w:t>ставления справки, подтверждающей получение транспортного средства</w:t>
      </w:r>
      <w:r w:rsidR="002860BD" w:rsidRPr="00CE47C8">
        <w:rPr>
          <w:rFonts w:ascii="Times New Roman" w:hAnsi="Times New Roman" w:cs="Times New Roman"/>
          <w:sz w:val="28"/>
          <w:szCs w:val="28"/>
        </w:rPr>
        <w:t xml:space="preserve"> </w:t>
      </w:r>
      <w:r w:rsidR="002860BD" w:rsidRPr="002860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2860BD" w:rsidRPr="004306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60BD" w:rsidRPr="002860BD">
        <w:rPr>
          <w:rFonts w:ascii="Times New Roman" w:hAnsi="Times New Roman" w:cs="Times New Roman"/>
          <w:sz w:val="28"/>
          <w:szCs w:val="28"/>
        </w:rPr>
        <w:t xml:space="preserve"> «Об обязательном социальном страховании от несчастных случаев на производстве и профессиональных заболеваний».</w:t>
      </w:r>
    </w:p>
    <w:p w:rsidR="00702286" w:rsidRDefault="00857B7E" w:rsidP="00CE4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C2">
        <w:rPr>
          <w:rFonts w:ascii="Times New Roman" w:hAnsi="Times New Roman" w:cs="Times New Roman"/>
          <w:sz w:val="28"/>
          <w:szCs w:val="28"/>
        </w:rPr>
        <w:t xml:space="preserve">2.2.1. Уполномоченные органы не вправе требовать от заявителя </w:t>
      </w:r>
      <w:r w:rsidR="00DE0D05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907FC2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702286" w:rsidRDefault="00111F5D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государственной услуги является:   </w:t>
      </w:r>
    </w:p>
    <w:p w:rsidR="00111F5D" w:rsidRDefault="00111F5D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назначении ежегодной денежной компенсации;</w:t>
      </w:r>
      <w:r w:rsidRPr="00111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5D" w:rsidRDefault="00111F5D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ежегодной денежной компенсации;</w:t>
      </w:r>
    </w:p>
    <w:p w:rsidR="00F123E1" w:rsidRDefault="00111F5D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выплата еже</w:t>
      </w:r>
      <w:r w:rsidR="004B40C6">
        <w:rPr>
          <w:rFonts w:ascii="Times New Roman" w:hAnsi="Times New Roman" w:cs="Times New Roman"/>
          <w:sz w:val="28"/>
          <w:szCs w:val="28"/>
        </w:rPr>
        <w:t xml:space="preserve">годной 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компенсации.</w:t>
      </w:r>
      <w:r w:rsidR="00F123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F5D" w:rsidRPr="00C35375" w:rsidRDefault="004B40C6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123E1" w:rsidRPr="00C35375">
        <w:rPr>
          <w:rFonts w:ascii="Times New Roman" w:hAnsi="Times New Roman" w:cs="Times New Roman"/>
          <w:sz w:val="28"/>
          <w:szCs w:val="28"/>
        </w:rPr>
        <w:t xml:space="preserve">Общий срок предоставления государственной услуги со дня подачи в уполномоченный орган либо в МФЦ заявления со всеми необходимыми документами не может превышать 10 рабочих дней. </w:t>
      </w:r>
    </w:p>
    <w:p w:rsidR="00111F5D" w:rsidRDefault="000350C1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>2.4.</w:t>
      </w:r>
      <w:r w:rsidR="00111F5D">
        <w:rPr>
          <w:rFonts w:ascii="Times New Roman" w:hAnsi="Times New Roman" w:cs="Times New Roman"/>
          <w:sz w:val="28"/>
          <w:szCs w:val="28"/>
        </w:rPr>
        <w:t>1. Срок приостановления государственной услуги не предусмотрен.</w:t>
      </w:r>
    </w:p>
    <w:p w:rsidR="00102024" w:rsidRDefault="00111F5D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Срок направления извещения с указанием причин отказа в назначении ежегодной денежной компенсации заявителю (представителю заявителя) и порядка обжалования вынесенного решения и одновременного возвращения </w:t>
      </w:r>
      <w:r w:rsidR="004B40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подлинников </w:t>
      </w:r>
      <w:r w:rsidR="004B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4B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4B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57B7E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5 рабочих дней с даты принятия соответствующего решения.</w:t>
      </w:r>
    </w:p>
    <w:p w:rsidR="00702286" w:rsidRPr="00702286" w:rsidRDefault="00702286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86">
        <w:rPr>
          <w:rFonts w:ascii="Times New Roman" w:hAnsi="Times New Roman" w:cs="Times New Roman"/>
          <w:sz w:val="28"/>
          <w:szCs w:val="28"/>
        </w:rPr>
        <w:t>2.5. Предоставление государственной услуги осуществляется в соответствии с:</w:t>
      </w:r>
    </w:p>
    <w:p w:rsidR="00702286" w:rsidRPr="00702286" w:rsidRDefault="00C1700A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02286" w:rsidRPr="00023B5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02286" w:rsidRPr="00702286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617F99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17F99">
        <w:rPr>
          <w:rFonts w:ascii="Times New Roman" w:hAnsi="Times New Roman" w:cs="Times New Roman"/>
          <w:sz w:val="28"/>
          <w:szCs w:val="28"/>
        </w:rPr>
        <w:t xml:space="preserve">», </w:t>
      </w:r>
      <w:r w:rsidR="00702286" w:rsidRPr="00702286">
        <w:rPr>
          <w:rFonts w:ascii="Times New Roman" w:hAnsi="Times New Roman" w:cs="Times New Roman"/>
          <w:sz w:val="28"/>
          <w:szCs w:val="28"/>
        </w:rPr>
        <w:t>2</w:t>
      </w:r>
      <w:r w:rsidR="00617F99">
        <w:rPr>
          <w:rFonts w:ascii="Times New Roman" w:hAnsi="Times New Roman" w:cs="Times New Roman"/>
          <w:sz w:val="28"/>
          <w:szCs w:val="28"/>
        </w:rPr>
        <w:t>5</w:t>
      </w:r>
      <w:r w:rsidR="00702286" w:rsidRPr="00702286">
        <w:rPr>
          <w:rFonts w:ascii="Times New Roman" w:hAnsi="Times New Roman" w:cs="Times New Roman"/>
          <w:sz w:val="28"/>
          <w:szCs w:val="28"/>
        </w:rPr>
        <w:t>.</w:t>
      </w:r>
      <w:r w:rsidR="00617F99">
        <w:rPr>
          <w:rFonts w:ascii="Times New Roman" w:hAnsi="Times New Roman" w:cs="Times New Roman"/>
          <w:sz w:val="28"/>
          <w:szCs w:val="28"/>
        </w:rPr>
        <w:t>12</w:t>
      </w:r>
      <w:r w:rsidR="00702286" w:rsidRPr="00702286">
        <w:rPr>
          <w:rFonts w:ascii="Times New Roman" w:hAnsi="Times New Roman" w:cs="Times New Roman"/>
          <w:sz w:val="28"/>
          <w:szCs w:val="28"/>
        </w:rPr>
        <w:t>.</w:t>
      </w:r>
      <w:r w:rsidR="00617F99">
        <w:rPr>
          <w:rFonts w:ascii="Times New Roman" w:hAnsi="Times New Roman" w:cs="Times New Roman"/>
          <w:sz w:val="28"/>
          <w:szCs w:val="28"/>
        </w:rPr>
        <w:t xml:space="preserve">93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</w:t>
      </w:r>
      <w:r w:rsidR="00617F99">
        <w:rPr>
          <w:rFonts w:ascii="Times New Roman" w:hAnsi="Times New Roman" w:cs="Times New Roman"/>
          <w:sz w:val="28"/>
          <w:szCs w:val="28"/>
        </w:rPr>
        <w:t>№  237</w:t>
      </w:r>
      <w:r w:rsidR="00702286" w:rsidRPr="00702286">
        <w:rPr>
          <w:rFonts w:ascii="Times New Roman" w:hAnsi="Times New Roman" w:cs="Times New Roman"/>
          <w:sz w:val="28"/>
          <w:szCs w:val="28"/>
        </w:rPr>
        <w:t>);</w:t>
      </w:r>
    </w:p>
    <w:p w:rsidR="00702286" w:rsidRPr="00702286" w:rsidRDefault="00702286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8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023B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28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17F99">
        <w:rPr>
          <w:rFonts w:ascii="Times New Roman" w:hAnsi="Times New Roman" w:cs="Times New Roman"/>
          <w:sz w:val="28"/>
          <w:szCs w:val="28"/>
        </w:rPr>
        <w:t>№</w:t>
      </w:r>
      <w:r w:rsidRPr="0070228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17F99">
        <w:rPr>
          <w:rFonts w:ascii="Times New Roman" w:hAnsi="Times New Roman" w:cs="Times New Roman"/>
          <w:sz w:val="28"/>
          <w:szCs w:val="28"/>
        </w:rPr>
        <w:t>«</w:t>
      </w:r>
      <w:r w:rsidRPr="00702286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="00DE0D05">
        <w:rPr>
          <w:rFonts w:ascii="Times New Roman" w:hAnsi="Times New Roman" w:cs="Times New Roman"/>
          <w:sz w:val="28"/>
          <w:szCs w:val="28"/>
        </w:rPr>
        <w:t>о</w:t>
      </w:r>
      <w:r w:rsidRPr="00702286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617F99">
        <w:rPr>
          <w:rFonts w:ascii="Times New Roman" w:hAnsi="Times New Roman" w:cs="Times New Roman"/>
          <w:sz w:val="28"/>
          <w:szCs w:val="28"/>
        </w:rPr>
        <w:t>»</w:t>
      </w:r>
      <w:r w:rsidRPr="00702286">
        <w:rPr>
          <w:rFonts w:ascii="Times New Roman" w:hAnsi="Times New Roman" w:cs="Times New Roman"/>
          <w:sz w:val="28"/>
          <w:szCs w:val="28"/>
        </w:rPr>
        <w:t xml:space="preserve"> (</w:t>
      </w:r>
      <w:r w:rsidR="004B40C6">
        <w:rPr>
          <w:rFonts w:ascii="Times New Roman" w:hAnsi="Times New Roman" w:cs="Times New Roman"/>
          <w:sz w:val="28"/>
          <w:szCs w:val="28"/>
        </w:rPr>
        <w:t>«</w:t>
      </w:r>
      <w:r w:rsidRPr="0070228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B40C6">
        <w:rPr>
          <w:rFonts w:ascii="Times New Roman" w:hAnsi="Times New Roman" w:cs="Times New Roman"/>
          <w:sz w:val="28"/>
          <w:szCs w:val="28"/>
        </w:rPr>
        <w:t>»</w:t>
      </w:r>
      <w:r w:rsidRPr="00702286">
        <w:rPr>
          <w:rFonts w:ascii="Times New Roman" w:hAnsi="Times New Roman" w:cs="Times New Roman"/>
          <w:sz w:val="28"/>
          <w:szCs w:val="28"/>
        </w:rPr>
        <w:t>, 30.07.2010,</w:t>
      </w:r>
      <w:r w:rsidR="00617F99">
        <w:rPr>
          <w:rFonts w:ascii="Times New Roman" w:hAnsi="Times New Roman" w:cs="Times New Roman"/>
          <w:sz w:val="28"/>
          <w:szCs w:val="28"/>
        </w:rPr>
        <w:t xml:space="preserve"> </w:t>
      </w:r>
      <w:r w:rsidRPr="00702286">
        <w:rPr>
          <w:rFonts w:ascii="Times New Roman" w:hAnsi="Times New Roman" w:cs="Times New Roman"/>
          <w:sz w:val="28"/>
          <w:szCs w:val="28"/>
        </w:rPr>
        <w:t xml:space="preserve"> </w:t>
      </w:r>
      <w:r w:rsidR="00617F99">
        <w:rPr>
          <w:rFonts w:ascii="Times New Roman" w:hAnsi="Times New Roman" w:cs="Times New Roman"/>
          <w:sz w:val="28"/>
          <w:szCs w:val="28"/>
        </w:rPr>
        <w:t>№</w:t>
      </w:r>
      <w:r w:rsidRPr="00702286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702286" w:rsidRPr="00702286" w:rsidRDefault="00C1700A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02286" w:rsidRPr="00023B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2286" w:rsidRPr="00702286">
        <w:rPr>
          <w:rFonts w:ascii="Times New Roman" w:hAnsi="Times New Roman" w:cs="Times New Roman"/>
          <w:sz w:val="28"/>
          <w:szCs w:val="28"/>
        </w:rPr>
        <w:t xml:space="preserve"> Кемеровской области от 27.01.2005 </w:t>
      </w:r>
      <w:r w:rsidR="00617F99">
        <w:rPr>
          <w:rFonts w:ascii="Times New Roman" w:hAnsi="Times New Roman" w:cs="Times New Roman"/>
          <w:sz w:val="28"/>
          <w:szCs w:val="28"/>
        </w:rPr>
        <w:t>№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15-ОЗ </w:t>
      </w:r>
      <w:r w:rsidR="00617F99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</w:t>
      </w:r>
      <w:r w:rsidR="00617F99">
        <w:rPr>
          <w:rFonts w:ascii="Times New Roman" w:hAnsi="Times New Roman" w:cs="Times New Roman"/>
          <w:sz w:val="28"/>
          <w:szCs w:val="28"/>
        </w:rPr>
        <w:t>»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(</w:t>
      </w:r>
      <w:r w:rsidR="004B40C6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Кузбасс</w:t>
      </w:r>
      <w:r w:rsidR="004B40C6">
        <w:rPr>
          <w:rFonts w:ascii="Times New Roman" w:hAnsi="Times New Roman" w:cs="Times New Roman"/>
          <w:sz w:val="28"/>
          <w:szCs w:val="28"/>
        </w:rPr>
        <w:t>»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, 17.06.2005, </w:t>
      </w:r>
      <w:r w:rsidR="004B40C6">
        <w:rPr>
          <w:rFonts w:ascii="Times New Roman" w:hAnsi="Times New Roman" w:cs="Times New Roman"/>
          <w:sz w:val="28"/>
          <w:szCs w:val="28"/>
        </w:rPr>
        <w:t xml:space="preserve"> </w:t>
      </w:r>
      <w:r w:rsidR="00617F99">
        <w:rPr>
          <w:rFonts w:ascii="Times New Roman" w:hAnsi="Times New Roman" w:cs="Times New Roman"/>
          <w:sz w:val="28"/>
          <w:szCs w:val="28"/>
        </w:rPr>
        <w:t xml:space="preserve">№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106, приложение </w:t>
      </w:r>
      <w:r w:rsidR="00617F99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Официально</w:t>
      </w:r>
      <w:r w:rsidR="00617F99">
        <w:rPr>
          <w:rFonts w:ascii="Times New Roman" w:hAnsi="Times New Roman" w:cs="Times New Roman"/>
          <w:sz w:val="28"/>
          <w:szCs w:val="28"/>
        </w:rPr>
        <w:t>»</w:t>
      </w:r>
      <w:r w:rsidR="00702286" w:rsidRPr="00702286">
        <w:rPr>
          <w:rFonts w:ascii="Times New Roman" w:hAnsi="Times New Roman" w:cs="Times New Roman"/>
          <w:sz w:val="28"/>
          <w:szCs w:val="28"/>
        </w:rPr>
        <w:t>);</w:t>
      </w:r>
    </w:p>
    <w:p w:rsidR="00702286" w:rsidRPr="00702286" w:rsidRDefault="00C1700A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02286" w:rsidRPr="00023B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2286" w:rsidRPr="00702286">
        <w:rPr>
          <w:rFonts w:ascii="Times New Roman" w:hAnsi="Times New Roman" w:cs="Times New Roman"/>
          <w:sz w:val="28"/>
          <w:szCs w:val="28"/>
        </w:rPr>
        <w:t xml:space="preserve"> Кемеровской области от 27.07.2005 </w:t>
      </w:r>
      <w:r w:rsidR="00617F99">
        <w:rPr>
          <w:rFonts w:ascii="Times New Roman" w:hAnsi="Times New Roman" w:cs="Times New Roman"/>
          <w:sz w:val="28"/>
          <w:szCs w:val="28"/>
        </w:rPr>
        <w:t>№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99-ОЗ </w:t>
      </w:r>
      <w:r w:rsidR="00617F99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617F99">
        <w:rPr>
          <w:rFonts w:ascii="Times New Roman" w:hAnsi="Times New Roman" w:cs="Times New Roman"/>
          <w:sz w:val="28"/>
          <w:szCs w:val="28"/>
        </w:rPr>
        <w:t xml:space="preserve">»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(</w:t>
      </w:r>
      <w:r w:rsidR="004B40C6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Кузбасс</w:t>
      </w:r>
      <w:r w:rsidR="004B40C6">
        <w:rPr>
          <w:rFonts w:ascii="Times New Roman" w:hAnsi="Times New Roman" w:cs="Times New Roman"/>
          <w:sz w:val="28"/>
          <w:szCs w:val="28"/>
        </w:rPr>
        <w:t>»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, 02.08.2005, </w:t>
      </w:r>
      <w:r w:rsidR="00617F99">
        <w:rPr>
          <w:rFonts w:ascii="Times New Roman" w:hAnsi="Times New Roman" w:cs="Times New Roman"/>
          <w:sz w:val="28"/>
          <w:szCs w:val="28"/>
        </w:rPr>
        <w:t xml:space="preserve">№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138, приложение </w:t>
      </w:r>
      <w:r w:rsidR="00617F99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Официально</w:t>
      </w:r>
      <w:r w:rsidR="00617F99">
        <w:rPr>
          <w:rFonts w:ascii="Times New Roman" w:hAnsi="Times New Roman" w:cs="Times New Roman"/>
          <w:sz w:val="28"/>
          <w:szCs w:val="28"/>
        </w:rPr>
        <w:t>»</w:t>
      </w:r>
      <w:r w:rsidR="00702286" w:rsidRPr="00702286">
        <w:rPr>
          <w:rFonts w:ascii="Times New Roman" w:hAnsi="Times New Roman" w:cs="Times New Roman"/>
          <w:sz w:val="28"/>
          <w:szCs w:val="28"/>
        </w:rPr>
        <w:t>);</w:t>
      </w:r>
    </w:p>
    <w:p w:rsidR="00702286" w:rsidRPr="00702286" w:rsidRDefault="00C1700A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02286" w:rsidRPr="00023B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02286" w:rsidRPr="00702286">
        <w:rPr>
          <w:rFonts w:ascii="Times New Roman" w:hAnsi="Times New Roman" w:cs="Times New Roman"/>
          <w:sz w:val="28"/>
          <w:szCs w:val="28"/>
        </w:rPr>
        <w:t xml:space="preserve"> </w:t>
      </w:r>
      <w:r w:rsidR="00E01F5D">
        <w:rPr>
          <w:rFonts w:ascii="Times New Roman" w:hAnsi="Times New Roman" w:cs="Times New Roman"/>
          <w:sz w:val="28"/>
          <w:szCs w:val="28"/>
        </w:rPr>
        <w:t xml:space="preserve">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E01F5D">
        <w:rPr>
          <w:rFonts w:ascii="Times New Roman" w:hAnsi="Times New Roman" w:cs="Times New Roman"/>
          <w:sz w:val="28"/>
          <w:szCs w:val="28"/>
        </w:rPr>
        <w:t xml:space="preserve"> 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1F5D">
        <w:rPr>
          <w:rFonts w:ascii="Times New Roman" w:hAnsi="Times New Roman" w:cs="Times New Roman"/>
          <w:sz w:val="28"/>
          <w:szCs w:val="28"/>
        </w:rPr>
        <w:t xml:space="preserve">  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E01F5D">
        <w:rPr>
          <w:rFonts w:ascii="Times New Roman" w:hAnsi="Times New Roman" w:cs="Times New Roman"/>
          <w:sz w:val="28"/>
          <w:szCs w:val="28"/>
        </w:rPr>
        <w:t xml:space="preserve"> 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области от 20.07.2006 </w:t>
      </w:r>
      <w:r w:rsidR="00617F99">
        <w:rPr>
          <w:rFonts w:ascii="Times New Roman" w:hAnsi="Times New Roman" w:cs="Times New Roman"/>
          <w:sz w:val="28"/>
          <w:szCs w:val="28"/>
        </w:rPr>
        <w:t>№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148 </w:t>
      </w:r>
      <w:r w:rsidR="00617F99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</w:t>
      </w:r>
      <w:r w:rsidR="00617F99">
        <w:rPr>
          <w:rFonts w:ascii="Times New Roman" w:hAnsi="Times New Roman" w:cs="Times New Roman"/>
          <w:sz w:val="28"/>
          <w:szCs w:val="28"/>
        </w:rPr>
        <w:t xml:space="preserve">»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(</w:t>
      </w:r>
      <w:r w:rsidR="004B40C6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Кузбасс</w:t>
      </w:r>
      <w:r w:rsidR="004B40C6">
        <w:rPr>
          <w:rFonts w:ascii="Times New Roman" w:hAnsi="Times New Roman" w:cs="Times New Roman"/>
          <w:sz w:val="28"/>
          <w:szCs w:val="28"/>
        </w:rPr>
        <w:t>»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, 04.08.2006, </w:t>
      </w:r>
      <w:r w:rsidR="00617F99">
        <w:rPr>
          <w:rFonts w:ascii="Times New Roman" w:hAnsi="Times New Roman" w:cs="Times New Roman"/>
          <w:sz w:val="28"/>
          <w:szCs w:val="28"/>
        </w:rPr>
        <w:t xml:space="preserve"> №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142, приложение</w:t>
      </w:r>
      <w:r w:rsidR="00617F99">
        <w:rPr>
          <w:rFonts w:ascii="Times New Roman" w:hAnsi="Times New Roman" w:cs="Times New Roman"/>
          <w:sz w:val="28"/>
          <w:szCs w:val="28"/>
        </w:rPr>
        <w:t xml:space="preserve">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</w:t>
      </w:r>
      <w:r w:rsidR="00617F99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Официально</w:t>
      </w:r>
      <w:r w:rsidR="00617F99">
        <w:rPr>
          <w:rFonts w:ascii="Times New Roman" w:hAnsi="Times New Roman" w:cs="Times New Roman"/>
          <w:sz w:val="28"/>
          <w:szCs w:val="28"/>
        </w:rPr>
        <w:t>»</w:t>
      </w:r>
      <w:r w:rsidR="00702286" w:rsidRPr="00702286">
        <w:rPr>
          <w:rFonts w:ascii="Times New Roman" w:hAnsi="Times New Roman" w:cs="Times New Roman"/>
          <w:sz w:val="28"/>
          <w:szCs w:val="28"/>
        </w:rPr>
        <w:t>);</w:t>
      </w:r>
    </w:p>
    <w:p w:rsidR="00702286" w:rsidRPr="00702286" w:rsidRDefault="00C1700A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02286" w:rsidRPr="00023B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02286" w:rsidRPr="00702286">
        <w:rPr>
          <w:rFonts w:ascii="Times New Roman" w:hAnsi="Times New Roman" w:cs="Times New Roman"/>
          <w:sz w:val="28"/>
          <w:szCs w:val="28"/>
        </w:rPr>
        <w:t xml:space="preserve"> </w:t>
      </w:r>
      <w:r w:rsidR="00E01F5D">
        <w:rPr>
          <w:rFonts w:ascii="Times New Roman" w:hAnsi="Times New Roman" w:cs="Times New Roman"/>
          <w:sz w:val="28"/>
          <w:szCs w:val="28"/>
        </w:rPr>
        <w:t xml:space="preserve">   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E01F5D">
        <w:rPr>
          <w:rFonts w:ascii="Times New Roman" w:hAnsi="Times New Roman" w:cs="Times New Roman"/>
          <w:sz w:val="28"/>
          <w:szCs w:val="28"/>
        </w:rPr>
        <w:t xml:space="preserve">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1F5D">
        <w:rPr>
          <w:rFonts w:ascii="Times New Roman" w:hAnsi="Times New Roman" w:cs="Times New Roman"/>
          <w:sz w:val="28"/>
          <w:szCs w:val="28"/>
        </w:rPr>
        <w:t xml:space="preserve">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E01F5D">
        <w:rPr>
          <w:rFonts w:ascii="Times New Roman" w:hAnsi="Times New Roman" w:cs="Times New Roman"/>
          <w:sz w:val="28"/>
          <w:szCs w:val="28"/>
        </w:rPr>
        <w:t xml:space="preserve"> 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области от 24.06. 2011 </w:t>
      </w:r>
      <w:r w:rsidR="00617F99">
        <w:rPr>
          <w:rFonts w:ascii="Times New Roman" w:hAnsi="Times New Roman" w:cs="Times New Roman"/>
          <w:sz w:val="28"/>
          <w:szCs w:val="28"/>
        </w:rPr>
        <w:t>№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288 </w:t>
      </w:r>
      <w:r w:rsidR="00617F99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</w:t>
      </w:r>
      <w:r w:rsidR="00617F99">
        <w:rPr>
          <w:rFonts w:ascii="Times New Roman" w:hAnsi="Times New Roman" w:cs="Times New Roman"/>
          <w:sz w:val="28"/>
          <w:szCs w:val="28"/>
        </w:rPr>
        <w:t>»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(</w:t>
      </w:r>
      <w:r w:rsidR="00E01F5D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E01F5D">
        <w:rPr>
          <w:rFonts w:ascii="Times New Roman" w:hAnsi="Times New Roman" w:cs="Times New Roman"/>
          <w:sz w:val="28"/>
          <w:szCs w:val="28"/>
        </w:rPr>
        <w:t>»</w:t>
      </w:r>
      <w:r w:rsidR="00702286" w:rsidRPr="00702286">
        <w:rPr>
          <w:rFonts w:ascii="Times New Roman" w:hAnsi="Times New Roman" w:cs="Times New Roman"/>
          <w:sz w:val="28"/>
          <w:szCs w:val="28"/>
        </w:rPr>
        <w:t>, 25.06.2011);</w:t>
      </w:r>
    </w:p>
    <w:p w:rsidR="001761E4" w:rsidRPr="00702286" w:rsidRDefault="00C1700A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02286" w:rsidRPr="00023B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02286" w:rsidRPr="00702286">
        <w:rPr>
          <w:rFonts w:ascii="Times New Roman" w:hAnsi="Times New Roman" w:cs="Times New Roman"/>
          <w:sz w:val="28"/>
          <w:szCs w:val="28"/>
        </w:rPr>
        <w:t xml:space="preserve"> </w:t>
      </w:r>
      <w:r w:rsidR="00E01F5D">
        <w:rPr>
          <w:rFonts w:ascii="Times New Roman" w:hAnsi="Times New Roman" w:cs="Times New Roman"/>
          <w:sz w:val="28"/>
          <w:szCs w:val="28"/>
        </w:rPr>
        <w:t xml:space="preserve"> 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E01F5D">
        <w:rPr>
          <w:rFonts w:ascii="Times New Roman" w:hAnsi="Times New Roman" w:cs="Times New Roman"/>
          <w:sz w:val="28"/>
          <w:szCs w:val="28"/>
        </w:rPr>
        <w:t xml:space="preserve"> 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1F5D">
        <w:rPr>
          <w:rFonts w:ascii="Times New Roman" w:hAnsi="Times New Roman" w:cs="Times New Roman"/>
          <w:sz w:val="28"/>
          <w:szCs w:val="28"/>
        </w:rPr>
        <w:t xml:space="preserve"> 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E01F5D">
        <w:rPr>
          <w:rFonts w:ascii="Times New Roman" w:hAnsi="Times New Roman" w:cs="Times New Roman"/>
          <w:sz w:val="28"/>
          <w:szCs w:val="28"/>
        </w:rPr>
        <w:t xml:space="preserve">  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области от 10.04.2012 </w:t>
      </w:r>
      <w:r w:rsidR="00617F99">
        <w:rPr>
          <w:rFonts w:ascii="Times New Roman" w:hAnsi="Times New Roman" w:cs="Times New Roman"/>
          <w:sz w:val="28"/>
          <w:szCs w:val="28"/>
        </w:rPr>
        <w:t>№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136 </w:t>
      </w:r>
      <w:r w:rsidR="00617F99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 исполнительных органов государственной власти Кемеровской области</w:t>
      </w:r>
      <w:r w:rsidR="00617F99">
        <w:rPr>
          <w:rFonts w:ascii="Times New Roman" w:hAnsi="Times New Roman" w:cs="Times New Roman"/>
          <w:sz w:val="28"/>
          <w:szCs w:val="28"/>
        </w:rPr>
        <w:t>»</w:t>
      </w:r>
      <w:r w:rsidR="00702286" w:rsidRPr="00702286">
        <w:rPr>
          <w:rFonts w:ascii="Times New Roman" w:hAnsi="Times New Roman" w:cs="Times New Roman"/>
          <w:sz w:val="28"/>
          <w:szCs w:val="28"/>
        </w:rPr>
        <w:t xml:space="preserve"> (</w:t>
      </w:r>
      <w:r w:rsidR="00E01F5D">
        <w:rPr>
          <w:rFonts w:ascii="Times New Roman" w:hAnsi="Times New Roman" w:cs="Times New Roman"/>
          <w:sz w:val="28"/>
          <w:szCs w:val="28"/>
        </w:rPr>
        <w:t>«</w:t>
      </w:r>
      <w:r w:rsidR="00702286" w:rsidRPr="00702286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E01F5D">
        <w:rPr>
          <w:rFonts w:ascii="Times New Roman" w:hAnsi="Times New Roman" w:cs="Times New Roman"/>
          <w:sz w:val="28"/>
          <w:szCs w:val="28"/>
        </w:rPr>
        <w:t>»</w:t>
      </w:r>
      <w:r w:rsidR="00702286" w:rsidRPr="00702286">
        <w:rPr>
          <w:rFonts w:ascii="Times New Roman" w:hAnsi="Times New Roman" w:cs="Times New Roman"/>
          <w:sz w:val="28"/>
          <w:szCs w:val="28"/>
        </w:rPr>
        <w:t>, 10.04.2012).</w:t>
      </w:r>
    </w:p>
    <w:p w:rsidR="00623A7A" w:rsidRPr="003970A3" w:rsidRDefault="00BB3A20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2.6. Для назначения </w:t>
      </w:r>
      <w:r w:rsidR="00623A7A" w:rsidRPr="003970A3">
        <w:rPr>
          <w:rFonts w:ascii="Times New Roman" w:hAnsi="Times New Roman" w:cs="Times New Roman"/>
          <w:sz w:val="28"/>
          <w:szCs w:val="28"/>
        </w:rPr>
        <w:t>государственной услуги заявитель (представитель заявителя) представляет в уполномоченный орган, МФЦ:</w:t>
      </w:r>
    </w:p>
    <w:p w:rsidR="00BB3A20" w:rsidRPr="003970A3" w:rsidRDefault="00E01F5D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3A20" w:rsidRPr="003970A3">
        <w:rPr>
          <w:rFonts w:ascii="Times New Roman" w:hAnsi="Times New Roman" w:cs="Times New Roman"/>
          <w:sz w:val="28"/>
          <w:szCs w:val="28"/>
        </w:rPr>
        <w:t>аявление</w:t>
      </w:r>
      <w:r w:rsidR="00623A7A" w:rsidRPr="003970A3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7D405B">
        <w:rPr>
          <w:rFonts w:ascii="Times New Roman" w:hAnsi="Times New Roman" w:cs="Times New Roman"/>
          <w:sz w:val="28"/>
          <w:szCs w:val="28"/>
        </w:rPr>
        <w:t xml:space="preserve"> </w:t>
      </w:r>
      <w:r w:rsidR="00623A7A" w:rsidRPr="003970A3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административному регламенту</w:t>
      </w:r>
      <w:r w:rsidR="00BB3A20" w:rsidRPr="003970A3">
        <w:rPr>
          <w:rFonts w:ascii="Times New Roman" w:hAnsi="Times New Roman" w:cs="Times New Roman"/>
          <w:sz w:val="28"/>
          <w:szCs w:val="28"/>
        </w:rPr>
        <w:t>;</w:t>
      </w:r>
    </w:p>
    <w:p w:rsidR="002860BD" w:rsidRDefault="00BB3A20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7"/>
      <w:bookmarkEnd w:id="0"/>
      <w:r w:rsidRPr="003970A3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личность, место жительства </w:t>
      </w:r>
      <w:r w:rsidR="007D405B">
        <w:rPr>
          <w:rFonts w:ascii="Times New Roman" w:hAnsi="Times New Roman" w:cs="Times New Roman"/>
          <w:sz w:val="28"/>
          <w:szCs w:val="28"/>
        </w:rPr>
        <w:lastRenderedPageBreak/>
        <w:t>заявителя</w:t>
      </w:r>
      <w:r w:rsidRPr="003970A3">
        <w:rPr>
          <w:rFonts w:ascii="Times New Roman" w:hAnsi="Times New Roman" w:cs="Times New Roman"/>
          <w:sz w:val="28"/>
          <w:szCs w:val="28"/>
        </w:rPr>
        <w:t xml:space="preserve"> (при обращении представителя </w:t>
      </w:r>
      <w:r w:rsidR="00E01F5D">
        <w:rPr>
          <w:rFonts w:ascii="Times New Roman" w:hAnsi="Times New Roman" w:cs="Times New Roman"/>
          <w:sz w:val="28"/>
          <w:szCs w:val="28"/>
        </w:rPr>
        <w:t>заявителя</w:t>
      </w:r>
      <w:r w:rsidRPr="003970A3">
        <w:rPr>
          <w:rFonts w:ascii="Times New Roman" w:hAnsi="Times New Roman" w:cs="Times New Roman"/>
          <w:sz w:val="28"/>
          <w:szCs w:val="28"/>
        </w:rPr>
        <w:t xml:space="preserve"> - копии документов, удостоверяющих личность и полномочия представителя </w:t>
      </w:r>
      <w:r w:rsidR="00342FCC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3970A3">
        <w:rPr>
          <w:rFonts w:ascii="Times New Roman" w:hAnsi="Times New Roman" w:cs="Times New Roman"/>
          <w:sz w:val="28"/>
          <w:szCs w:val="28"/>
        </w:rPr>
        <w:t>)</w:t>
      </w:r>
      <w:r w:rsidR="007D405B">
        <w:rPr>
          <w:rFonts w:ascii="Times New Roman" w:hAnsi="Times New Roman" w:cs="Times New Roman"/>
          <w:sz w:val="28"/>
          <w:szCs w:val="28"/>
        </w:rPr>
        <w:t>;</w:t>
      </w:r>
      <w:r w:rsidRPr="003970A3">
        <w:rPr>
          <w:rFonts w:ascii="Times New Roman" w:hAnsi="Times New Roman" w:cs="Times New Roman"/>
          <w:sz w:val="28"/>
          <w:szCs w:val="28"/>
        </w:rPr>
        <w:t xml:space="preserve"> </w:t>
      </w:r>
      <w:r w:rsidR="007D405B">
        <w:rPr>
          <w:rFonts w:ascii="Times New Roman" w:hAnsi="Times New Roman" w:cs="Times New Roman"/>
          <w:sz w:val="28"/>
          <w:szCs w:val="28"/>
        </w:rPr>
        <w:t xml:space="preserve">    </w:t>
      </w:r>
      <w:r w:rsidR="002860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405B" w:rsidRPr="002860BD" w:rsidRDefault="002860BD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BD">
        <w:rPr>
          <w:rFonts w:ascii="Times New Roman" w:hAnsi="Times New Roman" w:cs="Times New Roman"/>
          <w:sz w:val="28"/>
          <w:szCs w:val="28"/>
        </w:rPr>
        <w:t>копию документа, дающего право на пользование мерами социальной поддержки, или справку, подтверждающую факт установления инвалидности;</w:t>
      </w:r>
    </w:p>
    <w:p w:rsidR="00DE0D05" w:rsidRDefault="00BB3A20" w:rsidP="002F7F5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справку, подтверждающую получение транспортного средства в соответствии с Федеральным </w:t>
      </w:r>
      <w:hyperlink r:id="rId20" w:history="1">
        <w:r w:rsidRPr="00023B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70A3">
        <w:rPr>
          <w:rFonts w:ascii="Times New Roman" w:hAnsi="Times New Roman" w:cs="Times New Roman"/>
          <w:sz w:val="28"/>
          <w:szCs w:val="28"/>
        </w:rPr>
        <w:t xml:space="preserve"> </w:t>
      </w:r>
      <w:r w:rsidR="00617F99">
        <w:rPr>
          <w:rFonts w:ascii="Times New Roman" w:hAnsi="Times New Roman" w:cs="Times New Roman"/>
          <w:sz w:val="28"/>
          <w:szCs w:val="28"/>
        </w:rPr>
        <w:t>«</w:t>
      </w:r>
      <w:r w:rsidRPr="003970A3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617F99">
        <w:rPr>
          <w:rFonts w:ascii="Times New Roman" w:hAnsi="Times New Roman" w:cs="Times New Roman"/>
          <w:sz w:val="28"/>
          <w:szCs w:val="28"/>
        </w:rPr>
        <w:t>»</w:t>
      </w:r>
      <w:r w:rsidR="00DE0D05">
        <w:rPr>
          <w:rFonts w:ascii="Times New Roman" w:hAnsi="Times New Roman" w:cs="Times New Roman"/>
          <w:sz w:val="28"/>
          <w:szCs w:val="28"/>
        </w:rPr>
        <w:t xml:space="preserve"> (далее – справка о получении транспортного средства);</w:t>
      </w:r>
    </w:p>
    <w:p w:rsidR="00BB3A20" w:rsidRPr="003970A3" w:rsidRDefault="00BB3A20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копию паспорта транспортного средства или копию свидетельства о регистрации транспортного средства;</w:t>
      </w:r>
    </w:p>
    <w:p w:rsidR="00BB3A20" w:rsidRPr="003970A3" w:rsidRDefault="00BB3A20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0"/>
      <w:bookmarkEnd w:id="1"/>
      <w:r w:rsidRPr="003970A3">
        <w:rPr>
          <w:rFonts w:ascii="Times New Roman" w:hAnsi="Times New Roman" w:cs="Times New Roman"/>
          <w:sz w:val="28"/>
          <w:szCs w:val="28"/>
        </w:rPr>
        <w:t xml:space="preserve">копию талона о прохождении государственного технического осмотра или копию диагностической карты (документы предъявляются в случае, если транспортное средство подлежало техническому осмотру, периодичность которого установлена Федеральным </w:t>
      </w:r>
      <w:hyperlink r:id="rId21" w:history="1">
        <w:r w:rsidRPr="00023B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70A3">
        <w:rPr>
          <w:rFonts w:ascii="Times New Roman" w:hAnsi="Times New Roman" w:cs="Times New Roman"/>
          <w:sz w:val="28"/>
          <w:szCs w:val="28"/>
        </w:rPr>
        <w:t xml:space="preserve"> от 01.07.2011 </w:t>
      </w:r>
      <w:r w:rsidR="00617F99">
        <w:rPr>
          <w:rFonts w:ascii="Times New Roman" w:hAnsi="Times New Roman" w:cs="Times New Roman"/>
          <w:sz w:val="28"/>
          <w:szCs w:val="28"/>
        </w:rPr>
        <w:t>№</w:t>
      </w:r>
      <w:r w:rsidRPr="003970A3">
        <w:rPr>
          <w:rFonts w:ascii="Times New Roman" w:hAnsi="Times New Roman" w:cs="Times New Roman"/>
          <w:sz w:val="28"/>
          <w:szCs w:val="28"/>
        </w:rPr>
        <w:t xml:space="preserve"> 170-ФЗ </w:t>
      </w:r>
      <w:r w:rsidR="00617F99">
        <w:rPr>
          <w:rFonts w:ascii="Times New Roman" w:hAnsi="Times New Roman" w:cs="Times New Roman"/>
          <w:sz w:val="28"/>
          <w:szCs w:val="28"/>
        </w:rPr>
        <w:t>«</w:t>
      </w:r>
      <w:r w:rsidRPr="003970A3">
        <w:rPr>
          <w:rFonts w:ascii="Times New Roman" w:hAnsi="Times New Roman" w:cs="Times New Roman"/>
          <w:sz w:val="28"/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 w:rsidR="00617F99">
        <w:rPr>
          <w:rFonts w:ascii="Times New Roman" w:hAnsi="Times New Roman" w:cs="Times New Roman"/>
          <w:sz w:val="28"/>
          <w:szCs w:val="28"/>
        </w:rPr>
        <w:t>»</w:t>
      </w:r>
      <w:r w:rsidRPr="003970A3">
        <w:rPr>
          <w:rFonts w:ascii="Times New Roman" w:hAnsi="Times New Roman" w:cs="Times New Roman"/>
          <w:sz w:val="28"/>
          <w:szCs w:val="28"/>
        </w:rPr>
        <w:t>);</w:t>
      </w:r>
    </w:p>
    <w:p w:rsidR="00E01F5D" w:rsidRPr="00023B58" w:rsidRDefault="00BB3A20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копию договора банковского счета для </w:t>
      </w:r>
      <w:r w:rsidR="007D405B">
        <w:rPr>
          <w:rFonts w:ascii="Times New Roman" w:hAnsi="Times New Roman" w:cs="Times New Roman"/>
          <w:sz w:val="28"/>
          <w:szCs w:val="28"/>
        </w:rPr>
        <w:t>заявителей</w:t>
      </w:r>
      <w:r w:rsidRPr="003970A3">
        <w:rPr>
          <w:rFonts w:ascii="Times New Roman" w:hAnsi="Times New Roman" w:cs="Times New Roman"/>
          <w:sz w:val="28"/>
          <w:szCs w:val="28"/>
        </w:rPr>
        <w:t xml:space="preserve">, пожелавших получать </w:t>
      </w:r>
      <w:r w:rsidR="00DE0D05">
        <w:rPr>
          <w:rFonts w:ascii="Times New Roman" w:hAnsi="Times New Roman" w:cs="Times New Roman"/>
          <w:sz w:val="28"/>
          <w:szCs w:val="28"/>
        </w:rPr>
        <w:t xml:space="preserve">ежегодную денежную </w:t>
      </w:r>
      <w:r w:rsidRPr="003970A3">
        <w:rPr>
          <w:rFonts w:ascii="Times New Roman" w:hAnsi="Times New Roman" w:cs="Times New Roman"/>
          <w:sz w:val="28"/>
          <w:szCs w:val="28"/>
        </w:rPr>
        <w:t xml:space="preserve"> компенсацию, путем зачисления на счет, открытый в кредитной организации</w:t>
      </w:r>
      <w:r w:rsidR="00E01F5D">
        <w:rPr>
          <w:rFonts w:ascii="Times New Roman" w:hAnsi="Times New Roman" w:cs="Times New Roman"/>
          <w:sz w:val="28"/>
          <w:szCs w:val="28"/>
        </w:rPr>
        <w:t>;</w:t>
      </w:r>
      <w:r w:rsidR="00E01F5D" w:rsidRPr="00023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2.6.1. Копии документов, необходимых для предоставления государственной услуги, представляются в уполномоченный орган, МФЦ вместе с подлинниками. Специалисты уполномоченного органа, сотрудники МФЦ заверяют представленные копии документов после сверки их с подлинниками. При заверении  соответствия копии документа подлиннику на копии документа проставляется надпись «Верно», заверяется подписью с указанием фамилии, инициалов и даты заверения. После сверки документов подлинники возвращаются заявителю (представителю заявителя).</w:t>
      </w:r>
    </w:p>
    <w:p w:rsidR="003C735B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2.6.2. </w:t>
      </w:r>
      <w:r w:rsidR="00B362CC">
        <w:rPr>
          <w:rFonts w:ascii="Times New Roman" w:hAnsi="Times New Roman" w:cs="Times New Roman"/>
          <w:sz w:val="28"/>
          <w:szCs w:val="28"/>
        </w:rPr>
        <w:t>Заявление</w:t>
      </w:r>
      <w:r w:rsidR="00334C91">
        <w:rPr>
          <w:rFonts w:ascii="Times New Roman" w:hAnsi="Times New Roman" w:cs="Times New Roman"/>
          <w:sz w:val="28"/>
          <w:szCs w:val="28"/>
        </w:rPr>
        <w:t xml:space="preserve"> и</w:t>
      </w:r>
      <w:r w:rsidR="00B362CC">
        <w:rPr>
          <w:rFonts w:ascii="Times New Roman" w:hAnsi="Times New Roman" w:cs="Times New Roman"/>
          <w:sz w:val="28"/>
          <w:szCs w:val="28"/>
        </w:rPr>
        <w:t xml:space="preserve"> д</w:t>
      </w:r>
      <w:r w:rsidRPr="003970A3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hyperlink r:id="rId22" w:history="1">
        <w:r w:rsidRPr="003970A3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3970A3">
        <w:rPr>
          <w:rFonts w:ascii="Times New Roman" w:hAnsi="Times New Roman" w:cs="Times New Roman"/>
          <w:sz w:val="28"/>
          <w:szCs w:val="28"/>
        </w:rPr>
        <w:t>е 2.6 настоящего административного регламента, могут быть представлены заявителем (представителем заявителя) в уполномоченный орган следующими способами: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путем личного обращения;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посредством организации федеральной почтовой связи;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электронных носителей и (или) информационно-телекоммуникационных сети «Интернет» (в том числе посредством Портала), при наличии соответствующих технических возможностей уполномоченных органов. Направление документов, необходимых для предоставления государственной услуги посредством Портала, допускается с момента создания соответствующей информационно-коммуникационной структуры.</w:t>
      </w:r>
    </w:p>
    <w:p w:rsidR="00B362CC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Электронные документы подписываются в соответствии с требованиями </w:t>
      </w:r>
      <w:r w:rsidR="00B362CC">
        <w:rPr>
          <w:rFonts w:ascii="Times New Roman" w:hAnsi="Times New Roman" w:cs="Times New Roman"/>
          <w:sz w:val="28"/>
          <w:szCs w:val="28"/>
        </w:rPr>
        <w:t xml:space="preserve">  </w:t>
      </w:r>
      <w:r w:rsidRPr="003970A3">
        <w:rPr>
          <w:rFonts w:ascii="Times New Roman" w:hAnsi="Times New Roman" w:cs="Times New Roman"/>
          <w:sz w:val="28"/>
          <w:szCs w:val="28"/>
        </w:rPr>
        <w:t>Федерального</w:t>
      </w:r>
      <w:r w:rsidR="00B362CC">
        <w:rPr>
          <w:rFonts w:ascii="Times New Roman" w:hAnsi="Times New Roman" w:cs="Times New Roman"/>
          <w:sz w:val="28"/>
          <w:szCs w:val="28"/>
        </w:rPr>
        <w:t xml:space="preserve"> </w:t>
      </w:r>
      <w:r w:rsidRPr="003970A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3970A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70A3">
        <w:rPr>
          <w:rFonts w:ascii="Times New Roman" w:hAnsi="Times New Roman" w:cs="Times New Roman"/>
          <w:sz w:val="28"/>
          <w:szCs w:val="28"/>
        </w:rPr>
        <w:t xml:space="preserve"> от </w:t>
      </w:r>
      <w:r w:rsidR="00B362CC">
        <w:rPr>
          <w:rFonts w:ascii="Times New Roman" w:hAnsi="Times New Roman" w:cs="Times New Roman"/>
          <w:sz w:val="28"/>
          <w:szCs w:val="28"/>
        </w:rPr>
        <w:t xml:space="preserve">  </w:t>
      </w:r>
      <w:r w:rsidRPr="003970A3">
        <w:rPr>
          <w:rFonts w:ascii="Times New Roman" w:hAnsi="Times New Roman" w:cs="Times New Roman"/>
          <w:sz w:val="28"/>
          <w:szCs w:val="28"/>
        </w:rPr>
        <w:t xml:space="preserve">06.04.2011 </w:t>
      </w:r>
      <w:r w:rsidR="00B362CC">
        <w:rPr>
          <w:rFonts w:ascii="Times New Roman" w:hAnsi="Times New Roman" w:cs="Times New Roman"/>
          <w:sz w:val="28"/>
          <w:szCs w:val="28"/>
        </w:rPr>
        <w:t xml:space="preserve">  </w:t>
      </w:r>
      <w:r w:rsidRPr="003970A3">
        <w:rPr>
          <w:rFonts w:ascii="Times New Roman" w:hAnsi="Times New Roman" w:cs="Times New Roman"/>
          <w:sz w:val="28"/>
          <w:szCs w:val="28"/>
        </w:rPr>
        <w:t xml:space="preserve">№ 63-ФЗ «Об электронной подписи» </w:t>
      </w:r>
      <w:r w:rsidR="00B362CC">
        <w:rPr>
          <w:rFonts w:ascii="Times New Roman" w:hAnsi="Times New Roman" w:cs="Times New Roman"/>
          <w:sz w:val="28"/>
          <w:szCs w:val="28"/>
        </w:rPr>
        <w:t xml:space="preserve">   </w:t>
      </w:r>
      <w:r w:rsidRPr="003970A3">
        <w:rPr>
          <w:rFonts w:ascii="Times New Roman" w:hAnsi="Times New Roman" w:cs="Times New Roman"/>
          <w:sz w:val="28"/>
          <w:szCs w:val="28"/>
        </w:rPr>
        <w:t>и статьями</w:t>
      </w:r>
      <w:r w:rsidR="00B362CC">
        <w:rPr>
          <w:rFonts w:ascii="Times New Roman" w:hAnsi="Times New Roman" w:cs="Times New Roman"/>
          <w:sz w:val="28"/>
          <w:szCs w:val="28"/>
        </w:rPr>
        <w:t xml:space="preserve">   </w:t>
      </w:r>
      <w:r w:rsidRPr="003970A3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3970A3">
          <w:rPr>
            <w:rFonts w:ascii="Times New Roman" w:hAnsi="Times New Roman" w:cs="Times New Roman"/>
            <w:sz w:val="28"/>
            <w:szCs w:val="28"/>
          </w:rPr>
          <w:t>21.1</w:t>
        </w:r>
      </w:hyperlink>
      <w:r w:rsidRPr="003970A3">
        <w:rPr>
          <w:rFonts w:ascii="Times New Roman" w:hAnsi="Times New Roman" w:cs="Times New Roman"/>
          <w:sz w:val="28"/>
          <w:szCs w:val="28"/>
        </w:rPr>
        <w:t xml:space="preserve"> </w:t>
      </w:r>
      <w:r w:rsidR="00B362CC">
        <w:rPr>
          <w:rFonts w:ascii="Times New Roman" w:hAnsi="Times New Roman" w:cs="Times New Roman"/>
          <w:sz w:val="28"/>
          <w:szCs w:val="28"/>
        </w:rPr>
        <w:t xml:space="preserve">   </w:t>
      </w:r>
      <w:r w:rsidRPr="003970A3">
        <w:rPr>
          <w:rFonts w:ascii="Times New Roman" w:hAnsi="Times New Roman" w:cs="Times New Roman"/>
          <w:sz w:val="28"/>
          <w:szCs w:val="28"/>
        </w:rPr>
        <w:t xml:space="preserve">и </w:t>
      </w:r>
      <w:r w:rsidR="00B362CC">
        <w:rPr>
          <w:rFonts w:ascii="Times New Roman" w:hAnsi="Times New Roman" w:cs="Times New Roman"/>
          <w:sz w:val="28"/>
          <w:szCs w:val="28"/>
        </w:rPr>
        <w:t xml:space="preserve">   </w:t>
      </w:r>
      <w:hyperlink r:id="rId25" w:history="1">
        <w:r w:rsidRPr="003970A3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3970A3">
        <w:rPr>
          <w:rFonts w:ascii="Times New Roman" w:hAnsi="Times New Roman" w:cs="Times New Roman"/>
          <w:sz w:val="28"/>
          <w:szCs w:val="28"/>
        </w:rPr>
        <w:t xml:space="preserve"> </w:t>
      </w:r>
      <w:r w:rsidR="00B362CC">
        <w:rPr>
          <w:rFonts w:ascii="Times New Roman" w:hAnsi="Times New Roman" w:cs="Times New Roman"/>
          <w:sz w:val="28"/>
          <w:szCs w:val="28"/>
        </w:rPr>
        <w:t xml:space="preserve">    </w:t>
      </w:r>
      <w:r w:rsidRPr="003970A3">
        <w:rPr>
          <w:rFonts w:ascii="Times New Roman" w:hAnsi="Times New Roman" w:cs="Times New Roman"/>
          <w:sz w:val="28"/>
          <w:szCs w:val="28"/>
        </w:rPr>
        <w:t>Федерального закона</w:t>
      </w:r>
    </w:p>
    <w:p w:rsidR="001E0D0C" w:rsidRDefault="001E0D0C" w:rsidP="002F7F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от 27.07.2010 210-ФЗ «Об организации предоставления государственных и </w:t>
      </w:r>
      <w:r w:rsidRPr="003970A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услуг», за </w:t>
      </w:r>
      <w:r w:rsidR="00F43F8B" w:rsidRPr="003970A3">
        <w:rPr>
          <w:rFonts w:ascii="Times New Roman" w:hAnsi="Times New Roman" w:cs="Times New Roman"/>
          <w:sz w:val="28"/>
          <w:szCs w:val="28"/>
        </w:rPr>
        <w:t xml:space="preserve"> </w:t>
      </w:r>
      <w:r w:rsidRPr="003970A3">
        <w:rPr>
          <w:rFonts w:ascii="Times New Roman" w:hAnsi="Times New Roman" w:cs="Times New Roman"/>
          <w:sz w:val="28"/>
          <w:szCs w:val="28"/>
        </w:rPr>
        <w:t xml:space="preserve">исключением документов, поданных посредством </w:t>
      </w:r>
      <w:r w:rsidR="00F43F8B" w:rsidRPr="003970A3">
        <w:rPr>
          <w:rFonts w:ascii="Times New Roman" w:hAnsi="Times New Roman" w:cs="Times New Roman"/>
          <w:sz w:val="28"/>
          <w:szCs w:val="28"/>
        </w:rPr>
        <w:t xml:space="preserve"> </w:t>
      </w:r>
      <w:r w:rsidRPr="003970A3">
        <w:rPr>
          <w:rFonts w:ascii="Times New Roman" w:hAnsi="Times New Roman" w:cs="Times New Roman"/>
          <w:sz w:val="28"/>
          <w:szCs w:val="28"/>
        </w:rPr>
        <w:t>Портала.</w:t>
      </w:r>
      <w:r w:rsidR="00334C91">
        <w:rPr>
          <w:rFonts w:ascii="Times New Roman" w:hAnsi="Times New Roman" w:cs="Times New Roman"/>
          <w:sz w:val="28"/>
          <w:szCs w:val="28"/>
        </w:rPr>
        <w:t xml:space="preserve"> Заявление и документы, представленные посредством Портала, подписываются простой электронной подписью.</w:t>
      </w:r>
    </w:p>
    <w:p w:rsidR="00B362CC" w:rsidRDefault="00B362C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334C9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Pr="003970A3">
        <w:rPr>
          <w:rFonts w:ascii="Times New Roman" w:hAnsi="Times New Roman" w:cs="Times New Roman"/>
          <w:sz w:val="28"/>
          <w:szCs w:val="28"/>
        </w:rPr>
        <w:t>2.6 настоящего административного регламента, могут быть представлены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 xml:space="preserve"> в МФЦ следующими способами:</w:t>
      </w:r>
      <w:r w:rsidRPr="003970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62CC" w:rsidRPr="003970A3" w:rsidRDefault="00B362C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путем личного обращения;</w:t>
      </w:r>
    </w:p>
    <w:p w:rsidR="00B362CC" w:rsidRDefault="00B362C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посредством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0A3">
        <w:rPr>
          <w:rFonts w:ascii="Times New Roman" w:hAnsi="Times New Roman" w:cs="Times New Roman"/>
          <w:sz w:val="28"/>
          <w:szCs w:val="28"/>
        </w:rPr>
        <w:t>федеральной почтовой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2.6.3.</w:t>
      </w:r>
      <w:r w:rsidR="00334C91">
        <w:rPr>
          <w:rFonts w:ascii="Times New Roman" w:hAnsi="Times New Roman" w:cs="Times New Roman"/>
          <w:sz w:val="28"/>
          <w:szCs w:val="28"/>
        </w:rPr>
        <w:t xml:space="preserve"> </w:t>
      </w:r>
      <w:r w:rsidR="002F7F54">
        <w:rPr>
          <w:rFonts w:ascii="Times New Roman" w:hAnsi="Times New Roman" w:cs="Times New Roman"/>
          <w:sz w:val="28"/>
          <w:szCs w:val="28"/>
        </w:rPr>
        <w:t>З</w:t>
      </w:r>
      <w:r w:rsidR="00334C91">
        <w:rPr>
          <w:rFonts w:ascii="Times New Roman" w:hAnsi="Times New Roman" w:cs="Times New Roman"/>
          <w:sz w:val="28"/>
          <w:szCs w:val="28"/>
        </w:rPr>
        <w:t>аявление и д</w:t>
      </w:r>
      <w:r w:rsidRPr="003970A3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hyperlink r:id="rId26" w:history="1">
        <w:r w:rsidRPr="003970A3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3970A3">
        <w:rPr>
          <w:rFonts w:ascii="Times New Roman" w:hAnsi="Times New Roman" w:cs="Times New Roman"/>
          <w:sz w:val="28"/>
          <w:szCs w:val="28"/>
        </w:rPr>
        <w:t>е 2.6 настоящего административного регламента, заявитель (представитель заявителя) представляет самостоятельно</w:t>
      </w:r>
      <w:r w:rsidR="00907FC2">
        <w:rPr>
          <w:rFonts w:ascii="Times New Roman" w:hAnsi="Times New Roman" w:cs="Times New Roman"/>
          <w:sz w:val="28"/>
          <w:szCs w:val="28"/>
        </w:rPr>
        <w:t>, за исключение</w:t>
      </w:r>
      <w:r w:rsidR="0048511E">
        <w:rPr>
          <w:rFonts w:ascii="Times New Roman" w:hAnsi="Times New Roman" w:cs="Times New Roman"/>
          <w:sz w:val="28"/>
          <w:szCs w:val="28"/>
        </w:rPr>
        <w:t>м</w:t>
      </w:r>
      <w:r w:rsidR="00907FC2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334C91">
        <w:rPr>
          <w:rFonts w:ascii="Times New Roman" w:hAnsi="Times New Roman" w:cs="Times New Roman"/>
          <w:sz w:val="28"/>
          <w:szCs w:val="28"/>
        </w:rPr>
        <w:t>о получении транспортного средства.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2.6.4. Уполномоченный орган или МФЦ не вправе требовать от заявителя (представителя заявителя):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актами;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 нормативными правовыми актами Кемеровской области, муниципальными правовыми актами.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2.7. Основания для отказа в приеме </w:t>
      </w:r>
      <w:r w:rsidR="00334C91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3970A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действующим законодательством не предусмотрены.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2.8. </w:t>
      </w:r>
      <w:r w:rsidR="00D74046" w:rsidRPr="003970A3">
        <w:rPr>
          <w:rFonts w:ascii="Times New Roman" w:hAnsi="Times New Roman" w:cs="Times New Roman"/>
          <w:sz w:val="28"/>
          <w:szCs w:val="28"/>
        </w:rPr>
        <w:t xml:space="preserve"> </w:t>
      </w:r>
      <w:r w:rsidRPr="003970A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государственной услуги.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8"/>
      <w:bookmarkEnd w:id="2"/>
      <w:r w:rsidRPr="003970A3">
        <w:rPr>
          <w:rFonts w:ascii="Times New Roman" w:hAnsi="Times New Roman" w:cs="Times New Roman"/>
          <w:sz w:val="28"/>
          <w:szCs w:val="28"/>
        </w:rPr>
        <w:t>2.8.2. Основаниями для отказа в предоставлении государственной услуги являются: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государственной услуги;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B362CC"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Pr="003970A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ненадлежащим  лицом;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непредставление заявителем (представителем заявителя)  документов (или представление не в полном объеме), необходимых для предоставления государственной услуги;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представление заявителем (представителем заявителя) заведомо недостоверных сведений и документов, по форме или содержанию не соответствующих требованиям действующего законодательства. 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2.</w:t>
      </w:r>
      <w:r w:rsidR="00D74046" w:rsidRPr="003970A3">
        <w:rPr>
          <w:rFonts w:ascii="Times New Roman" w:hAnsi="Times New Roman" w:cs="Times New Roman"/>
          <w:sz w:val="28"/>
          <w:szCs w:val="28"/>
        </w:rPr>
        <w:t>9</w:t>
      </w:r>
      <w:r w:rsidRPr="003970A3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бесплатно.</w:t>
      </w:r>
    </w:p>
    <w:p w:rsidR="001E0D0C" w:rsidRPr="00334C91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2.1</w:t>
      </w:r>
      <w:r w:rsidR="00D74046" w:rsidRPr="003970A3">
        <w:rPr>
          <w:rFonts w:ascii="Times New Roman" w:hAnsi="Times New Roman" w:cs="Times New Roman"/>
          <w:sz w:val="28"/>
          <w:szCs w:val="28"/>
        </w:rPr>
        <w:t>0.</w:t>
      </w:r>
      <w:r w:rsidRPr="003970A3">
        <w:rPr>
          <w:rFonts w:ascii="Times New Roman" w:hAnsi="Times New Roman" w:cs="Times New Roman"/>
          <w:sz w:val="28"/>
          <w:szCs w:val="28"/>
        </w:rPr>
        <w:t xml:space="preserve"> </w:t>
      </w:r>
      <w:r w:rsidR="00044BC1">
        <w:rPr>
          <w:rFonts w:ascii="Times New Roman" w:hAnsi="Times New Roman" w:cs="Times New Roman"/>
          <w:sz w:val="28"/>
          <w:szCs w:val="28"/>
        </w:rPr>
        <w:t>При получении государственной услуги м</w:t>
      </w:r>
      <w:r w:rsidRPr="003970A3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заявителем (представителем заявителя) документов </w:t>
      </w:r>
      <w:r w:rsidR="00334C91">
        <w:rPr>
          <w:rFonts w:ascii="Times New Roman" w:hAnsi="Times New Roman" w:cs="Times New Roman"/>
          <w:sz w:val="28"/>
          <w:szCs w:val="28"/>
        </w:rPr>
        <w:t xml:space="preserve">и при получении, </w:t>
      </w:r>
      <w:r w:rsidR="00334C91" w:rsidRPr="00334C91">
        <w:rPr>
          <w:rFonts w:ascii="Times New Roman" w:hAnsi="Times New Roman" w:cs="Times New Roman"/>
          <w:sz w:val="28"/>
          <w:szCs w:val="28"/>
        </w:rPr>
        <w:t xml:space="preserve">а также при получении решения об отказе в предоставлении государственной услуги (в случае обращения заявителя </w:t>
      </w:r>
      <w:r w:rsidR="00334C91" w:rsidRPr="00334C91">
        <w:rPr>
          <w:rFonts w:ascii="Times New Roman" w:hAnsi="Times New Roman" w:cs="Times New Roman"/>
          <w:sz w:val="28"/>
          <w:szCs w:val="28"/>
        </w:rPr>
        <w:lastRenderedPageBreak/>
        <w:t>посредством Портала),</w:t>
      </w:r>
      <w:r w:rsidR="00334C91">
        <w:rPr>
          <w:rFonts w:ascii="Times New Roman" w:hAnsi="Times New Roman" w:cs="Times New Roman"/>
          <w:sz w:val="28"/>
          <w:szCs w:val="28"/>
        </w:rPr>
        <w:t xml:space="preserve"> </w:t>
      </w:r>
      <w:r w:rsidRPr="00334C9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2.1</w:t>
      </w:r>
      <w:r w:rsidR="00D74046" w:rsidRPr="003970A3">
        <w:rPr>
          <w:rFonts w:ascii="Times New Roman" w:hAnsi="Times New Roman" w:cs="Times New Roman"/>
          <w:sz w:val="28"/>
          <w:szCs w:val="28"/>
        </w:rPr>
        <w:t>1</w:t>
      </w:r>
      <w:r w:rsidRPr="003970A3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B362CC">
        <w:rPr>
          <w:rFonts w:ascii="Times New Roman" w:hAnsi="Times New Roman" w:cs="Times New Roman"/>
          <w:sz w:val="28"/>
          <w:szCs w:val="28"/>
        </w:rPr>
        <w:t>заявления</w:t>
      </w:r>
      <w:r w:rsidR="00334C91">
        <w:rPr>
          <w:rFonts w:ascii="Times New Roman" w:hAnsi="Times New Roman" w:cs="Times New Roman"/>
          <w:sz w:val="28"/>
          <w:szCs w:val="28"/>
        </w:rPr>
        <w:t xml:space="preserve"> и </w:t>
      </w:r>
      <w:r w:rsidRPr="003970A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поступивших в ходе личного посещения заявителем (представителем заявителя), поступивших посредством организации федеральной почтовой связи, в уполномоченный орган, МФЦ, осуществляется в день их поступления.</w:t>
      </w:r>
    </w:p>
    <w:p w:rsidR="001E0D0C" w:rsidRPr="003970A3" w:rsidRDefault="00B362C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334C9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E0D0C" w:rsidRPr="003970A3">
        <w:rPr>
          <w:rFonts w:ascii="Times New Roman" w:hAnsi="Times New Roman" w:cs="Times New Roman"/>
          <w:sz w:val="28"/>
          <w:szCs w:val="28"/>
        </w:rPr>
        <w:t>окументы, направленные в уполномоченный орган в форме электронных документов, регистрируются в день их поступления.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2.1</w:t>
      </w:r>
      <w:r w:rsidR="00D74046" w:rsidRPr="003970A3">
        <w:rPr>
          <w:rFonts w:ascii="Times New Roman" w:hAnsi="Times New Roman" w:cs="Times New Roman"/>
          <w:sz w:val="28"/>
          <w:szCs w:val="28"/>
        </w:rPr>
        <w:t>2</w:t>
      </w:r>
      <w:r w:rsidRPr="003970A3">
        <w:rPr>
          <w:rFonts w:ascii="Times New Roman" w:hAnsi="Times New Roman" w:cs="Times New Roman"/>
          <w:sz w:val="28"/>
          <w:szCs w:val="28"/>
        </w:rPr>
        <w:t>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7" w:history="1">
        <w:r w:rsidRPr="003970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70A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3970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70A3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9C3337" w:rsidRPr="003970A3">
        <w:rPr>
          <w:rFonts w:ascii="Times New Roman" w:hAnsi="Times New Roman" w:cs="Times New Roman"/>
          <w:sz w:val="28"/>
          <w:szCs w:val="28"/>
        </w:rPr>
        <w:t>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проводится прием документов, не должн</w:t>
      </w:r>
      <w:r w:rsidR="00AE21DE">
        <w:rPr>
          <w:rFonts w:ascii="Times New Roman" w:hAnsi="Times New Roman" w:cs="Times New Roman"/>
          <w:sz w:val="28"/>
          <w:szCs w:val="28"/>
        </w:rPr>
        <w:t xml:space="preserve">о </w:t>
      </w:r>
      <w:r w:rsidRPr="003970A3">
        <w:rPr>
          <w:rFonts w:ascii="Times New Roman" w:hAnsi="Times New Roman" w:cs="Times New Roman"/>
          <w:sz w:val="28"/>
          <w:szCs w:val="28"/>
        </w:rPr>
        <w:t xml:space="preserve"> создавать затруднений для лиц с ограниченными возможностями</w:t>
      </w:r>
      <w:r w:rsidR="00103F75" w:rsidRPr="003970A3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3970A3">
        <w:rPr>
          <w:rFonts w:ascii="Times New Roman" w:hAnsi="Times New Roman" w:cs="Times New Roman"/>
          <w:sz w:val="28"/>
          <w:szCs w:val="28"/>
        </w:rPr>
        <w:t>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1E0D0C" w:rsidRPr="003970A3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334C91" w:rsidRPr="00023B58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  <w:r w:rsidR="00044BC1" w:rsidRPr="00023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C1" w:rsidRPr="00044BC1" w:rsidRDefault="00044BC1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>2.13. Основными показателями доступности и качества предоставления государственной услуги является:</w:t>
      </w:r>
    </w:p>
    <w:p w:rsidR="00044BC1" w:rsidRPr="00044BC1" w:rsidRDefault="00044BC1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>расположенность помещений</w:t>
      </w:r>
      <w:r w:rsidR="008D0497">
        <w:rPr>
          <w:rFonts w:ascii="Times New Roman" w:hAnsi="Times New Roman" w:cs="Times New Roman"/>
          <w:sz w:val="28"/>
          <w:szCs w:val="28"/>
        </w:rPr>
        <w:t xml:space="preserve">, предназначенных для предоставления </w:t>
      </w:r>
      <w:r w:rsidR="008D0497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</w:t>
      </w:r>
      <w:r w:rsidRPr="00044BC1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044BC1" w:rsidRPr="00044BC1" w:rsidRDefault="00044BC1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44BC1" w:rsidRPr="00044BC1" w:rsidRDefault="00044BC1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>возможность выбора заявителем (представителем заявителя) форм обращения за получением государственной услуги;</w:t>
      </w:r>
    </w:p>
    <w:p w:rsidR="00044BC1" w:rsidRPr="00044BC1" w:rsidRDefault="00044BC1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44BC1" w:rsidRPr="00044BC1" w:rsidRDefault="00044BC1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предоставления;</w:t>
      </w:r>
    </w:p>
    <w:p w:rsidR="00044BC1" w:rsidRPr="00044BC1" w:rsidRDefault="00044BC1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44BC1" w:rsidRPr="00044BC1" w:rsidRDefault="00044BC1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услуги;</w:t>
      </w:r>
    </w:p>
    <w:p w:rsidR="00044BC1" w:rsidRPr="00044BC1" w:rsidRDefault="00044BC1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044BC1" w:rsidRPr="00044BC1" w:rsidRDefault="00044BC1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>открытый доступ для заявителей (представителей заявителей)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044BC1" w:rsidRPr="00044BC1" w:rsidRDefault="00044BC1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документов от заявителей (представителей заявителей).».</w:t>
      </w:r>
    </w:p>
    <w:p w:rsidR="00334C91" w:rsidRPr="00023B58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58">
        <w:rPr>
          <w:rFonts w:ascii="Times New Roman" w:hAnsi="Times New Roman" w:cs="Times New Roman"/>
          <w:sz w:val="28"/>
          <w:szCs w:val="28"/>
        </w:rPr>
        <w:t>соблюдение стандарта предоставления государственной услуги;</w:t>
      </w:r>
    </w:p>
    <w:p w:rsidR="00334C91" w:rsidRPr="00023B58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58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заявления и документов от заявителей.</w:t>
      </w:r>
    </w:p>
    <w:p w:rsidR="00334C91" w:rsidRPr="00197D65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Уполномоченными органами </w:t>
      </w:r>
      <w:r w:rsidRPr="00197D65">
        <w:rPr>
          <w:rFonts w:ascii="Times New Roman" w:hAnsi="Times New Roman" w:cs="Times New Roman"/>
          <w:sz w:val="28"/>
          <w:szCs w:val="28"/>
        </w:rPr>
        <w:t xml:space="preserve">обеспечивается создание инвалидам </w:t>
      </w:r>
      <w:r>
        <w:rPr>
          <w:rFonts w:ascii="Times New Roman" w:hAnsi="Times New Roman" w:cs="Times New Roman"/>
          <w:sz w:val="28"/>
          <w:szCs w:val="28"/>
        </w:rPr>
        <w:t xml:space="preserve">и иным маломобильным группам населения </w:t>
      </w:r>
      <w:r w:rsidRPr="00197D65">
        <w:rPr>
          <w:rFonts w:ascii="Times New Roman" w:hAnsi="Times New Roman" w:cs="Times New Roman"/>
          <w:sz w:val="28"/>
          <w:szCs w:val="28"/>
        </w:rPr>
        <w:t>следующих условий доступности объектов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D65">
        <w:rPr>
          <w:rFonts w:ascii="Times New Roman" w:hAnsi="Times New Roman" w:cs="Times New Roman"/>
          <w:sz w:val="28"/>
          <w:szCs w:val="28"/>
        </w:rPr>
        <w:t>соответствии с требованиями, установленными законодательными и иными нормативными правовыми актами:</w:t>
      </w:r>
    </w:p>
    <w:p w:rsidR="00334C91" w:rsidRPr="00197D65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334C91" w:rsidRPr="00197D65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334C91" w:rsidRPr="00197D65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34C91" w:rsidRPr="00197D65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34C91" w:rsidRPr="00197D65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содействие инвалиду при входе в объект и выходе из него, </w:t>
      </w:r>
      <w:r w:rsidRPr="00197D65">
        <w:rPr>
          <w:rFonts w:ascii="Times New Roman" w:hAnsi="Times New Roman" w:cs="Times New Roman"/>
          <w:sz w:val="28"/>
          <w:szCs w:val="28"/>
        </w:rPr>
        <w:lastRenderedPageBreak/>
        <w:t>информирование инвалида о доступных маршрутах общественного транспорта;</w:t>
      </w:r>
    </w:p>
    <w:p w:rsidR="00334C91" w:rsidRPr="00197D65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34C91" w:rsidRPr="00197D65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9" w:history="1">
        <w:r w:rsidRPr="00197D6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97D65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22.06.2015</w:t>
      </w:r>
      <w:r w:rsidRPr="00197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7D65">
        <w:rPr>
          <w:rFonts w:ascii="Times New Roman" w:hAnsi="Times New Roman" w:cs="Times New Roman"/>
          <w:sz w:val="28"/>
          <w:szCs w:val="28"/>
        </w:rPr>
        <w:t xml:space="preserve"> 386н.</w:t>
      </w:r>
    </w:p>
    <w:p w:rsidR="00334C91" w:rsidRPr="00197D65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Уполномоченными органами </w:t>
      </w:r>
      <w:r w:rsidRPr="00197D65">
        <w:rPr>
          <w:rFonts w:ascii="Times New Roman" w:hAnsi="Times New Roman" w:cs="Times New Roman"/>
          <w:sz w:val="28"/>
          <w:szCs w:val="28"/>
        </w:rPr>
        <w:t>обеспечивается создание инвалидам</w:t>
      </w:r>
      <w:r>
        <w:rPr>
          <w:rFonts w:ascii="Times New Roman" w:hAnsi="Times New Roman" w:cs="Times New Roman"/>
          <w:sz w:val="28"/>
          <w:szCs w:val="28"/>
        </w:rPr>
        <w:t xml:space="preserve"> и иным маломобильным группам населения</w:t>
      </w:r>
      <w:r w:rsidRPr="00197D65">
        <w:rPr>
          <w:rFonts w:ascii="Times New Roman" w:hAnsi="Times New Roman" w:cs="Times New Roman"/>
          <w:sz w:val="28"/>
          <w:szCs w:val="28"/>
        </w:rPr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334C91" w:rsidRPr="00197D65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34C91" w:rsidRPr="00197D65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334C91" w:rsidRDefault="00334C91" w:rsidP="0033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ими услуг наравне с другими лицами.</w:t>
      </w:r>
    </w:p>
    <w:p w:rsidR="001E0D0C" w:rsidRPr="00044BC1" w:rsidRDefault="001E0D0C" w:rsidP="00023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8EE" w:rsidRPr="00C35375" w:rsidRDefault="005D28EE" w:rsidP="008711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>3.</w:t>
      </w:r>
      <w:r w:rsidR="00AE21DE"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9C3337"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9C3337"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D28EE" w:rsidRPr="00C35375" w:rsidRDefault="005D28EE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8EE" w:rsidRPr="00061DCF" w:rsidRDefault="009C3337" w:rsidP="00061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D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1DE" w:rsidRPr="00061DCF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061DC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061DCF" w:rsidRPr="00061DCF" w:rsidRDefault="009C3337" w:rsidP="00061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D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1DE" w:rsidRPr="00061DCF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061DCF">
        <w:rPr>
          <w:rFonts w:ascii="Times New Roman" w:hAnsi="Times New Roman" w:cs="Times New Roman"/>
          <w:sz w:val="28"/>
          <w:szCs w:val="28"/>
        </w:rPr>
        <w:t xml:space="preserve">прием и рассмотрение </w:t>
      </w:r>
      <w:r w:rsidR="008711D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D28EE" w:rsidRPr="00061DCF">
        <w:rPr>
          <w:rFonts w:ascii="Times New Roman" w:hAnsi="Times New Roman" w:cs="Times New Roman"/>
          <w:sz w:val="28"/>
          <w:szCs w:val="28"/>
        </w:rPr>
        <w:t>документов для установления оснований предоставления государственной услуги;</w:t>
      </w:r>
      <w:r w:rsidR="00061DCF" w:rsidRPr="00061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8EE" w:rsidRPr="00061DCF" w:rsidRDefault="00061DCF" w:rsidP="00061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1DC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о представлении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услуги;</w:t>
      </w:r>
    </w:p>
    <w:p w:rsidR="005D28EE" w:rsidRPr="00061DCF" w:rsidRDefault="009C3337" w:rsidP="00061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D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3F75" w:rsidRPr="00061DCF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061DCF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государственной услуги</w:t>
      </w:r>
      <w:r w:rsidR="00B362CC" w:rsidRPr="00061DCF">
        <w:rPr>
          <w:rFonts w:ascii="Times New Roman" w:hAnsi="Times New Roman" w:cs="Times New Roman"/>
          <w:sz w:val="28"/>
          <w:szCs w:val="28"/>
        </w:rPr>
        <w:t xml:space="preserve"> и извещение заявителя</w:t>
      </w:r>
      <w:r w:rsidR="005D28EE" w:rsidRPr="00061DCF">
        <w:rPr>
          <w:rFonts w:ascii="Times New Roman" w:hAnsi="Times New Roman" w:cs="Times New Roman"/>
          <w:sz w:val="28"/>
          <w:szCs w:val="28"/>
        </w:rPr>
        <w:t>;</w:t>
      </w:r>
    </w:p>
    <w:p w:rsidR="005D28EE" w:rsidRPr="00061DCF" w:rsidRDefault="009C3337" w:rsidP="00061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D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8EE" w:rsidRPr="00061DCF">
        <w:rPr>
          <w:rFonts w:ascii="Times New Roman" w:hAnsi="Times New Roman" w:cs="Times New Roman"/>
          <w:sz w:val="28"/>
          <w:szCs w:val="28"/>
        </w:rPr>
        <w:t>выплата еже</w:t>
      </w:r>
      <w:r w:rsidRPr="00061DCF">
        <w:rPr>
          <w:rFonts w:ascii="Times New Roman" w:hAnsi="Times New Roman" w:cs="Times New Roman"/>
          <w:sz w:val="28"/>
          <w:szCs w:val="28"/>
        </w:rPr>
        <w:t xml:space="preserve">годной </w:t>
      </w:r>
      <w:r w:rsidR="005D28EE" w:rsidRPr="00061DCF">
        <w:rPr>
          <w:rFonts w:ascii="Times New Roman" w:hAnsi="Times New Roman" w:cs="Times New Roman"/>
          <w:sz w:val="28"/>
          <w:szCs w:val="28"/>
        </w:rPr>
        <w:t xml:space="preserve"> денежной </w:t>
      </w:r>
      <w:r w:rsidRPr="00061DCF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5D28EE" w:rsidRPr="00061DCF">
        <w:rPr>
          <w:rFonts w:ascii="Times New Roman" w:hAnsi="Times New Roman" w:cs="Times New Roman"/>
          <w:sz w:val="28"/>
          <w:szCs w:val="28"/>
        </w:rPr>
        <w:t>.</w:t>
      </w:r>
    </w:p>
    <w:p w:rsidR="005D28EE" w:rsidRPr="00061DCF" w:rsidRDefault="009C3337" w:rsidP="00061DCF">
      <w:pPr>
        <w:pStyle w:val="ConsPlusNormal"/>
        <w:ind w:firstLine="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061D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8EE" w:rsidRPr="00061DC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приведена в                   </w:t>
      </w:r>
      <w:hyperlink w:anchor="Par641" w:history="1">
        <w:r w:rsidR="005D28EE" w:rsidRPr="00061DCF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="005D28EE" w:rsidRPr="00061DC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(приложение № 2 к </w:t>
      </w:r>
      <w:r w:rsidR="005D28EE" w:rsidRPr="00061DCF">
        <w:rPr>
          <w:rFonts w:ascii="Times New Roman" w:hAnsi="Times New Roman" w:cs="Times New Roman"/>
          <w:sz w:val="28"/>
          <w:szCs w:val="28"/>
        </w:rPr>
        <w:lastRenderedPageBreak/>
        <w:t>настоящему административному регламенту</w:t>
      </w:r>
      <w:r w:rsidR="005D28EE" w:rsidRPr="00061DCF">
        <w:rPr>
          <w:rFonts w:ascii="Times New Roman" w:hAnsi="Times New Roman" w:cs="Times New Roman"/>
          <w:color w:val="993366"/>
          <w:sz w:val="28"/>
          <w:szCs w:val="28"/>
        </w:rPr>
        <w:t>).</w:t>
      </w:r>
    </w:p>
    <w:p w:rsidR="005D28EE" w:rsidRPr="00061DCF" w:rsidRDefault="005D28EE" w:rsidP="00061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8EE" w:rsidRPr="00C35375" w:rsidRDefault="005D28EE" w:rsidP="003A50E8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 xml:space="preserve">3.1. Прием и рассмотрение </w:t>
      </w:r>
      <w:r w:rsidR="00061DC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C35375">
        <w:rPr>
          <w:rFonts w:ascii="Times New Roman" w:hAnsi="Times New Roman" w:cs="Times New Roman"/>
          <w:sz w:val="28"/>
          <w:szCs w:val="28"/>
        </w:rPr>
        <w:t>документов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для установления</w:t>
      </w:r>
      <w:r w:rsidR="00061DCF"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оснований предоставления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D28EE" w:rsidRPr="00C35375" w:rsidRDefault="005D28EE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8EE" w:rsidRPr="00C35375" w:rsidRDefault="009C3337" w:rsidP="008711D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8EE" w:rsidRPr="00C35375">
        <w:rPr>
          <w:rFonts w:ascii="Times New Roman" w:hAnsi="Times New Roman" w:cs="Times New Roman"/>
          <w:sz w:val="28"/>
          <w:szCs w:val="28"/>
        </w:rPr>
        <w:t xml:space="preserve">3.1.1. Основанием для начала предоставления государственной услуги является обращение заявителя (представителя заявителя) в уполномоченный орган, МФЦ, по месту жительства </w:t>
      </w:r>
      <w:r w:rsidR="008711DD">
        <w:rPr>
          <w:rFonts w:ascii="Times New Roman" w:hAnsi="Times New Roman" w:cs="Times New Roman"/>
          <w:sz w:val="28"/>
          <w:szCs w:val="28"/>
        </w:rPr>
        <w:t>с заявлением и</w:t>
      </w:r>
      <w:r w:rsidR="00061DCF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 xml:space="preserve">комплектом документов, необходимых для предоставления государственной услуги, в том числе поступление </w:t>
      </w:r>
      <w:r w:rsidR="00C059C7">
        <w:rPr>
          <w:rFonts w:ascii="Times New Roman" w:hAnsi="Times New Roman" w:cs="Times New Roman"/>
          <w:sz w:val="28"/>
          <w:szCs w:val="28"/>
        </w:rPr>
        <w:t>заявления</w:t>
      </w:r>
      <w:r w:rsidR="00061DCF">
        <w:rPr>
          <w:rFonts w:ascii="Times New Roman" w:hAnsi="Times New Roman" w:cs="Times New Roman"/>
          <w:sz w:val="28"/>
          <w:szCs w:val="28"/>
        </w:rPr>
        <w:t xml:space="preserve"> и</w:t>
      </w:r>
      <w:r w:rsidR="00C059C7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комплекта документов посредством организации федеральной почтовой связи, либо посредством Портала (при наличии соответствующей технической возможности).</w:t>
      </w:r>
    </w:p>
    <w:p w:rsidR="005D28EE" w:rsidRPr="00C35375" w:rsidRDefault="00BA32D3" w:rsidP="008711D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9C7">
        <w:rPr>
          <w:rFonts w:ascii="Times New Roman" w:hAnsi="Times New Roman" w:cs="Times New Roman"/>
          <w:sz w:val="28"/>
          <w:szCs w:val="28"/>
        </w:rPr>
        <w:t>Заявление</w:t>
      </w:r>
      <w:r w:rsidR="00061DCF">
        <w:rPr>
          <w:rFonts w:ascii="Times New Roman" w:hAnsi="Times New Roman" w:cs="Times New Roman"/>
          <w:sz w:val="28"/>
          <w:szCs w:val="28"/>
        </w:rPr>
        <w:t xml:space="preserve"> и</w:t>
      </w:r>
      <w:r w:rsidR="00C059C7">
        <w:rPr>
          <w:rFonts w:ascii="Times New Roman" w:hAnsi="Times New Roman" w:cs="Times New Roman"/>
          <w:sz w:val="28"/>
          <w:szCs w:val="28"/>
        </w:rPr>
        <w:t xml:space="preserve"> д</w:t>
      </w:r>
      <w:r w:rsidR="005D28EE" w:rsidRPr="00C35375">
        <w:rPr>
          <w:rFonts w:ascii="Times New Roman" w:hAnsi="Times New Roman" w:cs="Times New Roman"/>
          <w:sz w:val="28"/>
          <w:szCs w:val="28"/>
        </w:rPr>
        <w:t>окументы могут быть по усмотрению заявителя (представителя заявителя) представлены как на бумажном носителе, так и в форме электронных документов посредством Портала.</w:t>
      </w:r>
    </w:p>
    <w:p w:rsidR="005D28EE" w:rsidRPr="00C35375" w:rsidRDefault="009C3337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2D3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3.1.1.1. Специалист уполномоченного органа, сотрудник МФЦ, при личном обращении заявителя (представителя заявителя) в уполномоченный орган, МФЦ:</w:t>
      </w:r>
    </w:p>
    <w:p w:rsidR="005D28EE" w:rsidRPr="00C35375" w:rsidRDefault="009C3337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8EE" w:rsidRPr="00C35375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 заявителя), в том числе проверяет документ, удостоверяющий его личность, полномочия представителя заявителя;</w:t>
      </w:r>
    </w:p>
    <w:p w:rsidR="005D28EE" w:rsidRPr="00C35375" w:rsidRDefault="009C3337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8EE" w:rsidRPr="00C35375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5D28EE" w:rsidRPr="00C35375" w:rsidRDefault="009C3337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8EE" w:rsidRPr="00C35375">
        <w:rPr>
          <w:rFonts w:ascii="Times New Roman" w:hAnsi="Times New Roman" w:cs="Times New Roman"/>
          <w:sz w:val="28"/>
          <w:szCs w:val="28"/>
        </w:rPr>
        <w:t>копии документов соответствуют оригиналам,</w:t>
      </w:r>
      <w:r w:rsidR="00C059C7">
        <w:rPr>
          <w:rFonts w:ascii="Times New Roman" w:hAnsi="Times New Roman" w:cs="Times New Roman"/>
          <w:sz w:val="28"/>
          <w:szCs w:val="28"/>
        </w:rPr>
        <w:t xml:space="preserve"> заверяет их в соответствии с настоящим административным регламентом</w:t>
      </w:r>
      <w:r w:rsidR="005D28EE" w:rsidRPr="00C35375">
        <w:rPr>
          <w:rFonts w:ascii="Times New Roman" w:hAnsi="Times New Roman" w:cs="Times New Roman"/>
          <w:sz w:val="28"/>
          <w:szCs w:val="28"/>
        </w:rPr>
        <w:t>;</w:t>
      </w:r>
    </w:p>
    <w:p w:rsidR="005D28EE" w:rsidRPr="00C35375" w:rsidRDefault="009C3337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фамилия, имя, отчество, адрес места жительства написаны полностью;</w:t>
      </w:r>
    </w:p>
    <w:p w:rsidR="005D28EE" w:rsidRPr="00C35375" w:rsidRDefault="009C3337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 исправлений;</w:t>
      </w:r>
    </w:p>
    <w:p w:rsidR="005D28EE" w:rsidRPr="00C35375" w:rsidRDefault="009C3337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D28EE" w:rsidRPr="00C35375" w:rsidRDefault="009C3337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D28EE" w:rsidRPr="00C35375" w:rsidRDefault="009C3337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не истек срок действия представленного документа;</w:t>
      </w:r>
    </w:p>
    <w:p w:rsidR="008711DD" w:rsidRDefault="009C3337" w:rsidP="008711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выдает бланк заявления (</w:t>
      </w:r>
      <w:hyperlink r:id="rId30" w:history="1">
        <w:r w:rsidR="005D28EE" w:rsidRPr="00C35375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5D28EE" w:rsidRPr="00C3537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D28EE" w:rsidRPr="00C353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разъясняет порядок его заполнения</w:t>
      </w:r>
      <w:r w:rsidR="00AE21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1DE">
        <w:rPr>
          <w:rFonts w:ascii="Times New Roman" w:hAnsi="Times New Roman" w:cs="Times New Roman"/>
          <w:sz w:val="28"/>
          <w:szCs w:val="28"/>
        </w:rPr>
        <w:t>П</w:t>
      </w:r>
      <w:r w:rsidR="005D28EE" w:rsidRPr="00C35375">
        <w:rPr>
          <w:rFonts w:ascii="Times New Roman" w:hAnsi="Times New Roman" w:cs="Times New Roman"/>
          <w:sz w:val="28"/>
          <w:szCs w:val="28"/>
        </w:rPr>
        <w:t>о желанию заявителя бланк заявления от его имени может быть заполнен специалистом уполномоченного органа, сотрудником МФЦ</w:t>
      </w:r>
      <w:r w:rsidR="00AE21DE">
        <w:rPr>
          <w:rFonts w:ascii="Times New Roman" w:hAnsi="Times New Roman" w:cs="Times New Roman"/>
          <w:sz w:val="28"/>
          <w:szCs w:val="28"/>
        </w:rPr>
        <w:t>. В</w:t>
      </w:r>
      <w:r w:rsidR="005D28EE" w:rsidRPr="00C35375">
        <w:rPr>
          <w:rFonts w:ascii="Times New Roman" w:hAnsi="Times New Roman" w:cs="Times New Roman"/>
          <w:sz w:val="28"/>
          <w:szCs w:val="28"/>
        </w:rPr>
        <w:t xml:space="preserve"> случае заполнения заявления специалистом уполномоченного органа или сотрудником </w:t>
      </w:r>
      <w:r w:rsidR="00582687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МФЦ в заявлении делается соответствующая отметка</w:t>
      </w:r>
      <w:r w:rsidR="00BA32D3">
        <w:rPr>
          <w:rFonts w:ascii="Times New Roman" w:hAnsi="Times New Roman" w:cs="Times New Roman"/>
          <w:sz w:val="28"/>
          <w:szCs w:val="28"/>
        </w:rPr>
        <w:t>;</w:t>
      </w:r>
    </w:p>
    <w:p w:rsidR="00061DCF" w:rsidRDefault="008711DD" w:rsidP="008711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2D3">
        <w:rPr>
          <w:rFonts w:ascii="Times New Roman" w:hAnsi="Times New Roman" w:cs="Times New Roman"/>
          <w:sz w:val="28"/>
          <w:szCs w:val="28"/>
        </w:rPr>
        <w:t>п</w:t>
      </w:r>
      <w:r w:rsidR="005D28EE" w:rsidRPr="00C35375">
        <w:rPr>
          <w:rFonts w:ascii="Times New Roman" w:hAnsi="Times New Roman" w:cs="Times New Roman"/>
          <w:sz w:val="28"/>
          <w:szCs w:val="28"/>
        </w:rPr>
        <w:t xml:space="preserve">ри установлении фактов отсутствия необходимых документов,  несоответствия представленных документов требованиям – уведомляет заявителя (представителя заявителя) о наличии препятствий для рассмотрения вопроса о предоставлении государственной услуги, объясняет заявителю (представителю заявителя) содержание выявленных недостатков в представленных документах и предполагаемых последствиях в виде отказа в </w:t>
      </w:r>
      <w:r w:rsidR="005D28EE" w:rsidRPr="00C3537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государственной услуги, предлагает принять меры по устранению недостатков. </w:t>
      </w:r>
    </w:p>
    <w:p w:rsidR="005D28EE" w:rsidRPr="00C35375" w:rsidRDefault="00061DCF" w:rsidP="00061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заявитель настаивает на принятии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документов – принимает представленные заявителем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документы.</w:t>
      </w:r>
    </w:p>
    <w:p w:rsidR="00693196" w:rsidRDefault="005D28EE" w:rsidP="00693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>После устранения недостатков заявитель (представитель заявителя) имеет право повторно обратиться за предоставлением государственной услуги в порядке, предусмотренном настоящим административным регламентом;</w:t>
      </w:r>
      <w:r w:rsidR="00693196" w:rsidRPr="0069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8EE" w:rsidRPr="00C35375" w:rsidRDefault="00693196" w:rsidP="00693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расписку-уведомление о приеме документов (приложение № 6 к настоящему административному регламенту).</w:t>
      </w:r>
    </w:p>
    <w:p w:rsidR="005D28EE" w:rsidRPr="00C35375" w:rsidRDefault="0065387A" w:rsidP="008711D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 </w:t>
      </w:r>
      <w:r w:rsidR="005D28EE" w:rsidRPr="00C35375">
        <w:rPr>
          <w:rFonts w:ascii="Times New Roman" w:hAnsi="Times New Roman" w:cs="Times New Roman"/>
          <w:sz w:val="28"/>
          <w:szCs w:val="28"/>
        </w:rPr>
        <w:t>3.1.1.2. Специалист уполномоченного органа, сотрудник МФЦ при обращении заявителя посредством организации федеральной почтовой связи:</w:t>
      </w:r>
    </w:p>
    <w:p w:rsidR="005D28EE" w:rsidRPr="00C35375" w:rsidRDefault="00BA32D3" w:rsidP="008711D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1DD">
        <w:rPr>
          <w:rFonts w:ascii="Times New Roman" w:hAnsi="Times New Roman" w:cs="Times New Roman"/>
          <w:sz w:val="28"/>
          <w:szCs w:val="28"/>
        </w:rPr>
        <w:t xml:space="preserve">  </w:t>
      </w:r>
      <w:r w:rsidR="005D28EE" w:rsidRPr="00C35375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 (ошибочно (не по адресу) присланные письма возвращаются в организацию федеральной почтовой связи невскрытыми);</w:t>
      </w:r>
    </w:p>
    <w:p w:rsidR="005D28EE" w:rsidRPr="00C35375" w:rsidRDefault="0065387A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8EE" w:rsidRPr="00C35375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документов;</w:t>
      </w:r>
    </w:p>
    <w:p w:rsidR="005D28EE" w:rsidRPr="00C35375" w:rsidRDefault="0065387A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8EE" w:rsidRPr="00C35375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5D28EE" w:rsidRPr="00C35375" w:rsidRDefault="0065387A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8EE" w:rsidRPr="00C35375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5D28EE" w:rsidRPr="00C35375" w:rsidRDefault="0065387A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8EE" w:rsidRPr="00C35375">
        <w:rPr>
          <w:rFonts w:ascii="Times New Roman" w:hAnsi="Times New Roman" w:cs="Times New Roman"/>
          <w:sz w:val="28"/>
          <w:szCs w:val="28"/>
        </w:rPr>
        <w:t>фамилия, имя, отчество, адрес места жительства написаны полностью;</w:t>
      </w:r>
    </w:p>
    <w:p w:rsidR="005D28EE" w:rsidRPr="00C35375" w:rsidRDefault="0065387A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8EE" w:rsidRPr="00C35375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 исправлений;</w:t>
      </w:r>
    </w:p>
    <w:p w:rsidR="005D28EE" w:rsidRPr="00C35375" w:rsidRDefault="0065387A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8EE" w:rsidRPr="00C3537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D28EE" w:rsidRPr="00C35375" w:rsidRDefault="0065387A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28EE" w:rsidRPr="00C35375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D28EE" w:rsidRPr="00C35375" w:rsidRDefault="0065387A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2D3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не истек срок действия представленного документа;</w:t>
      </w:r>
    </w:p>
    <w:p w:rsidR="005D28EE" w:rsidRPr="00C35375" w:rsidRDefault="0065387A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2D3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комплектность документов соответствует требованиям настоящего административного регламента;</w:t>
      </w:r>
    </w:p>
    <w:p w:rsidR="007F5B2A" w:rsidRDefault="0065387A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2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A32D3" w:rsidRPr="00BA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8EE" w:rsidRPr="007F5B2A">
        <w:rPr>
          <w:rFonts w:ascii="Times New Roman" w:hAnsi="Times New Roman" w:cs="Times New Roman"/>
          <w:sz w:val="28"/>
          <w:szCs w:val="28"/>
        </w:rPr>
        <w:t xml:space="preserve">направляет расписку-уведомление </w:t>
      </w:r>
      <w:r w:rsidR="007F5B2A" w:rsidRPr="007F5B2A">
        <w:rPr>
          <w:rFonts w:ascii="Times New Roman" w:hAnsi="Times New Roman" w:cs="Times New Roman"/>
          <w:sz w:val="28"/>
          <w:szCs w:val="28"/>
        </w:rPr>
        <w:t>о приеме документов в</w:t>
      </w:r>
      <w:r w:rsidR="00A161AB" w:rsidRPr="007F5B2A">
        <w:rPr>
          <w:rFonts w:ascii="Times New Roman" w:hAnsi="Times New Roman" w:cs="Times New Roman"/>
          <w:sz w:val="28"/>
          <w:szCs w:val="28"/>
        </w:rPr>
        <w:t xml:space="preserve"> адрес заявителя</w:t>
      </w:r>
      <w:r w:rsidR="007F5B2A">
        <w:rPr>
          <w:rFonts w:ascii="Times New Roman" w:hAnsi="Times New Roman" w:cs="Times New Roman"/>
          <w:sz w:val="28"/>
          <w:szCs w:val="28"/>
        </w:rPr>
        <w:t>.</w:t>
      </w:r>
    </w:p>
    <w:p w:rsidR="005D28EE" w:rsidRPr="00C35375" w:rsidRDefault="00BA32D3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 xml:space="preserve">3.1.1.3. При получении </w:t>
      </w:r>
      <w:r w:rsidR="008711DD">
        <w:rPr>
          <w:rFonts w:ascii="Times New Roman" w:hAnsi="Times New Roman" w:cs="Times New Roman"/>
          <w:sz w:val="28"/>
          <w:szCs w:val="28"/>
        </w:rPr>
        <w:t>заявления</w:t>
      </w:r>
      <w:r w:rsidR="008711DD" w:rsidRPr="00C35375">
        <w:rPr>
          <w:rFonts w:ascii="Times New Roman" w:hAnsi="Times New Roman" w:cs="Times New Roman"/>
          <w:sz w:val="28"/>
          <w:szCs w:val="28"/>
        </w:rPr>
        <w:t xml:space="preserve"> </w:t>
      </w:r>
      <w:r w:rsidR="008711DD">
        <w:rPr>
          <w:rFonts w:ascii="Times New Roman" w:hAnsi="Times New Roman" w:cs="Times New Roman"/>
          <w:sz w:val="28"/>
          <w:szCs w:val="28"/>
        </w:rPr>
        <w:t>и</w:t>
      </w:r>
      <w:r w:rsidR="008711DD" w:rsidRPr="00C35375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документов посредством Портала специалист уполномоченного органа:</w:t>
      </w:r>
    </w:p>
    <w:p w:rsidR="005D28EE" w:rsidRPr="00C35375" w:rsidRDefault="0065387A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проверяет документы на содержание в них вредоносного кода (вирусы);</w:t>
      </w:r>
    </w:p>
    <w:p w:rsidR="005D28EE" w:rsidRPr="00C35375" w:rsidRDefault="0065387A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 (представителя заявителя);</w:t>
      </w:r>
    </w:p>
    <w:p w:rsidR="005D28EE" w:rsidRPr="00C35375" w:rsidRDefault="0065387A" w:rsidP="008711D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 </w:t>
      </w:r>
      <w:r w:rsidR="005D28EE" w:rsidRPr="00C35375">
        <w:rPr>
          <w:rFonts w:ascii="Times New Roman" w:hAnsi="Times New Roman" w:cs="Times New Roman"/>
          <w:sz w:val="28"/>
          <w:szCs w:val="28"/>
        </w:rPr>
        <w:t>проверяет документы на соответствие их оформлению и соответствию содержащихся в них сведений, их наличия в соответствии с настоящим административным регламентом;</w:t>
      </w:r>
    </w:p>
    <w:p w:rsidR="005D28EE" w:rsidRPr="00C35375" w:rsidRDefault="0065387A" w:rsidP="00CB6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28EE" w:rsidRPr="00C35375">
        <w:rPr>
          <w:rFonts w:ascii="Times New Roman" w:hAnsi="Times New Roman" w:cs="Times New Roman"/>
          <w:sz w:val="28"/>
          <w:szCs w:val="28"/>
        </w:rPr>
        <w:t>распечатывает документы;</w:t>
      </w:r>
    </w:p>
    <w:p w:rsidR="005D28EE" w:rsidRDefault="0065387A" w:rsidP="008711D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1DD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 xml:space="preserve">направляет электронное уведомление  с указанием даты получения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8EE" w:rsidRPr="00C35375">
        <w:rPr>
          <w:rFonts w:ascii="Times New Roman" w:hAnsi="Times New Roman" w:cs="Times New Roman"/>
          <w:sz w:val="28"/>
          <w:szCs w:val="28"/>
        </w:rPr>
        <w:t>документов в личный кабинет заявителя на Портале, и на адрес электронной почты заявителя (при его наличии), не позднее 1 рабочего дня со дня получения документов.</w:t>
      </w:r>
    </w:p>
    <w:p w:rsidR="0042197B" w:rsidRPr="00594BD4" w:rsidRDefault="0042197B" w:rsidP="008711D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BD4">
        <w:rPr>
          <w:rFonts w:ascii="Times New Roman" w:hAnsi="Times New Roman" w:cs="Times New Roman"/>
          <w:sz w:val="28"/>
          <w:szCs w:val="28"/>
        </w:rPr>
        <w:lastRenderedPageBreak/>
        <w:t xml:space="preserve">  3.1.2. В случае если заявителем (представителем заявителя) не представлена справка </w:t>
      </w:r>
      <w:r w:rsidR="008711DD">
        <w:rPr>
          <w:rFonts w:ascii="Times New Roman" w:hAnsi="Times New Roman" w:cs="Times New Roman"/>
          <w:sz w:val="28"/>
          <w:szCs w:val="28"/>
        </w:rPr>
        <w:t>о получении транспортного средства</w:t>
      </w:r>
      <w:r w:rsidRPr="00594BD4">
        <w:rPr>
          <w:rFonts w:ascii="Times New Roman" w:hAnsi="Times New Roman" w:cs="Times New Roman"/>
          <w:sz w:val="28"/>
          <w:szCs w:val="28"/>
        </w:rPr>
        <w:t>, специалист</w:t>
      </w:r>
      <w:r w:rsidR="00582687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594BD4">
        <w:rPr>
          <w:rFonts w:ascii="Times New Roman" w:hAnsi="Times New Roman" w:cs="Times New Roman"/>
          <w:sz w:val="28"/>
          <w:szCs w:val="28"/>
        </w:rPr>
        <w:t xml:space="preserve">, сотрудник МФЦ в день поступления </w:t>
      </w:r>
      <w:r w:rsidR="008711DD">
        <w:rPr>
          <w:rFonts w:ascii="Times New Roman" w:hAnsi="Times New Roman" w:cs="Times New Roman"/>
          <w:sz w:val="28"/>
          <w:szCs w:val="28"/>
        </w:rPr>
        <w:t>заявления и</w:t>
      </w:r>
      <w:r w:rsidR="00582687">
        <w:rPr>
          <w:rFonts w:ascii="Times New Roman" w:hAnsi="Times New Roman" w:cs="Times New Roman"/>
          <w:sz w:val="28"/>
          <w:szCs w:val="28"/>
        </w:rPr>
        <w:t xml:space="preserve"> </w:t>
      </w:r>
      <w:r w:rsidRPr="00594BD4">
        <w:rPr>
          <w:rFonts w:ascii="Times New Roman" w:hAnsi="Times New Roman" w:cs="Times New Roman"/>
          <w:sz w:val="28"/>
          <w:szCs w:val="28"/>
        </w:rPr>
        <w:t xml:space="preserve">документов в рамках межведомственного информационного взаимодействия запрашивает указанный документ в </w:t>
      </w:r>
      <w:r w:rsidR="00582687">
        <w:rPr>
          <w:rFonts w:ascii="Times New Roman" w:hAnsi="Times New Roman" w:cs="Times New Roman"/>
          <w:sz w:val="28"/>
          <w:szCs w:val="28"/>
        </w:rPr>
        <w:t>Ф</w:t>
      </w:r>
      <w:r w:rsidR="00594BD4" w:rsidRPr="00594BD4">
        <w:rPr>
          <w:rFonts w:ascii="Times New Roman" w:hAnsi="Times New Roman" w:cs="Times New Roman"/>
          <w:sz w:val="28"/>
          <w:szCs w:val="28"/>
        </w:rPr>
        <w:t>онд</w:t>
      </w:r>
      <w:r w:rsidR="00582687">
        <w:rPr>
          <w:rFonts w:ascii="Times New Roman" w:hAnsi="Times New Roman" w:cs="Times New Roman"/>
          <w:sz w:val="28"/>
          <w:szCs w:val="28"/>
        </w:rPr>
        <w:t>е</w:t>
      </w:r>
      <w:r w:rsidR="00594BD4" w:rsidRPr="00594BD4">
        <w:rPr>
          <w:rFonts w:ascii="Times New Roman" w:hAnsi="Times New Roman" w:cs="Times New Roman"/>
          <w:sz w:val="28"/>
          <w:szCs w:val="28"/>
        </w:rPr>
        <w:t xml:space="preserve"> социального страхования </w:t>
      </w:r>
      <w:r w:rsidRPr="00594BD4">
        <w:rPr>
          <w:rFonts w:ascii="Times New Roman" w:hAnsi="Times New Roman" w:cs="Times New Roman"/>
          <w:sz w:val="28"/>
          <w:szCs w:val="28"/>
        </w:rPr>
        <w:t xml:space="preserve">путем межведомственного запроса в порядке, предусмотренном в подразделе </w:t>
      </w:r>
      <w:r w:rsidR="008711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4BD4">
        <w:rPr>
          <w:rFonts w:ascii="Times New Roman" w:hAnsi="Times New Roman" w:cs="Times New Roman"/>
          <w:sz w:val="28"/>
          <w:szCs w:val="28"/>
        </w:rPr>
        <w:t>3.</w:t>
      </w:r>
      <w:r w:rsidR="008711DD">
        <w:rPr>
          <w:rFonts w:ascii="Times New Roman" w:hAnsi="Times New Roman" w:cs="Times New Roman"/>
          <w:sz w:val="28"/>
          <w:szCs w:val="28"/>
        </w:rPr>
        <w:t>2</w:t>
      </w:r>
      <w:r w:rsidRPr="00594B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D28EE" w:rsidRPr="00C35375" w:rsidRDefault="007B4FDB" w:rsidP="0042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1DD">
        <w:rPr>
          <w:rFonts w:ascii="Times New Roman" w:hAnsi="Times New Roman" w:cs="Times New Roman"/>
          <w:sz w:val="28"/>
          <w:szCs w:val="28"/>
        </w:rPr>
        <w:tab/>
      </w:r>
      <w:r w:rsidR="005D28EE" w:rsidRPr="00C35375">
        <w:rPr>
          <w:rFonts w:ascii="Times New Roman" w:hAnsi="Times New Roman" w:cs="Times New Roman"/>
          <w:sz w:val="28"/>
          <w:szCs w:val="28"/>
        </w:rPr>
        <w:t>3.1.</w:t>
      </w:r>
      <w:r w:rsidR="0042197B">
        <w:rPr>
          <w:rFonts w:ascii="Times New Roman" w:hAnsi="Times New Roman" w:cs="Times New Roman"/>
          <w:sz w:val="28"/>
          <w:szCs w:val="28"/>
        </w:rPr>
        <w:t>3</w:t>
      </w:r>
      <w:r w:rsidR="005D28EE" w:rsidRPr="00C3537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235"/>
      <w:bookmarkEnd w:id="3"/>
      <w:r w:rsidR="005D28EE" w:rsidRPr="00C35375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органа при предоставлении заявителем (представителем заявителя) либо при получении от МФЦ  </w:t>
      </w:r>
      <w:r w:rsidR="00736F3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D28EE" w:rsidRPr="00C35375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государственной услуги (в том числе документов с выявленными недостатками), </w:t>
      </w:r>
      <w:r w:rsidR="00582687">
        <w:rPr>
          <w:rFonts w:ascii="Times New Roman" w:hAnsi="Times New Roman" w:cs="Times New Roman"/>
          <w:sz w:val="28"/>
          <w:szCs w:val="28"/>
        </w:rPr>
        <w:t>либо при получении ответа на межведомственный запрос</w:t>
      </w:r>
      <w:r w:rsidR="00736F34">
        <w:rPr>
          <w:rFonts w:ascii="Times New Roman" w:hAnsi="Times New Roman" w:cs="Times New Roman"/>
          <w:sz w:val="28"/>
          <w:szCs w:val="28"/>
        </w:rPr>
        <w:t xml:space="preserve">, – </w:t>
      </w:r>
      <w:r w:rsidR="005D28EE" w:rsidRPr="00C35375">
        <w:rPr>
          <w:rFonts w:ascii="Times New Roman" w:hAnsi="Times New Roman" w:cs="Times New Roman"/>
          <w:sz w:val="28"/>
          <w:szCs w:val="28"/>
        </w:rPr>
        <w:t>осуществляет регистрацию документов в журнале регистрации заявлений</w:t>
      </w:r>
      <w:r w:rsidR="005D28EE" w:rsidRPr="00C353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на предоставление государственной услуги</w:t>
      </w:r>
      <w:r w:rsidR="003970A3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5D28EE" w:rsidRPr="00C35375">
        <w:rPr>
          <w:rFonts w:ascii="Times New Roman" w:hAnsi="Times New Roman" w:cs="Times New Roman"/>
          <w:sz w:val="28"/>
          <w:szCs w:val="28"/>
        </w:rPr>
        <w:t>приложени</w:t>
      </w:r>
      <w:r w:rsidR="003970A3">
        <w:rPr>
          <w:rFonts w:ascii="Times New Roman" w:hAnsi="Times New Roman" w:cs="Times New Roman"/>
          <w:sz w:val="28"/>
          <w:szCs w:val="28"/>
        </w:rPr>
        <w:t>ю</w:t>
      </w:r>
      <w:r w:rsidR="005D28EE" w:rsidRPr="00C35375">
        <w:rPr>
          <w:rFonts w:ascii="Times New Roman" w:hAnsi="Times New Roman" w:cs="Times New Roman"/>
          <w:sz w:val="28"/>
          <w:szCs w:val="28"/>
        </w:rPr>
        <w:t xml:space="preserve"> № </w:t>
      </w:r>
      <w:r w:rsidR="00693196">
        <w:rPr>
          <w:rFonts w:ascii="Times New Roman" w:hAnsi="Times New Roman" w:cs="Times New Roman"/>
          <w:sz w:val="28"/>
          <w:szCs w:val="28"/>
        </w:rPr>
        <w:t>5</w:t>
      </w:r>
      <w:r w:rsidR="0065387A"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D28EE" w:rsidRPr="00C35375" w:rsidRDefault="0042197B" w:rsidP="004219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1DD">
        <w:rPr>
          <w:rFonts w:ascii="Times New Roman" w:hAnsi="Times New Roman" w:cs="Times New Roman"/>
          <w:sz w:val="28"/>
          <w:szCs w:val="28"/>
        </w:rPr>
        <w:tab/>
      </w:r>
      <w:r w:rsidR="005D28EE" w:rsidRPr="00C3537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D28EE" w:rsidRPr="00C35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8EE" w:rsidRPr="00C35375">
        <w:rPr>
          <w:rFonts w:ascii="Times New Roman" w:hAnsi="Times New Roman" w:cs="Times New Roman"/>
          <w:sz w:val="28"/>
          <w:szCs w:val="28"/>
        </w:rPr>
        <w:t>После присвоения заявлению на предоставление государственной услуги номера и даты регистрации, специалист уполномоченного органа формирует личное дело заявителя, заводит в программно-техническ</w:t>
      </w:r>
      <w:r w:rsidR="000F558C">
        <w:rPr>
          <w:rFonts w:ascii="Times New Roman" w:hAnsi="Times New Roman" w:cs="Times New Roman"/>
          <w:sz w:val="28"/>
          <w:szCs w:val="28"/>
        </w:rPr>
        <w:t>ий комплекс</w:t>
      </w:r>
      <w:r w:rsidR="005D28EE" w:rsidRPr="00C35375">
        <w:rPr>
          <w:rFonts w:ascii="Times New Roman" w:hAnsi="Times New Roman" w:cs="Times New Roman"/>
          <w:sz w:val="28"/>
          <w:szCs w:val="28"/>
        </w:rPr>
        <w:t xml:space="preserve"> данные, необходимые для предоставления государственной услуги,  подготавливает проект </w:t>
      </w:r>
      <w:hyperlink w:anchor="Par925" w:history="1">
        <w:r w:rsidR="005D28EE" w:rsidRPr="00C35375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5D28EE" w:rsidRPr="00C35375">
        <w:rPr>
          <w:rFonts w:ascii="Times New Roman" w:hAnsi="Times New Roman" w:cs="Times New Roman"/>
          <w:sz w:val="28"/>
          <w:szCs w:val="28"/>
        </w:rPr>
        <w:t xml:space="preserve"> </w:t>
      </w:r>
      <w:r w:rsidR="00BA32D3">
        <w:rPr>
          <w:rFonts w:ascii="Times New Roman" w:hAnsi="Times New Roman" w:cs="Times New Roman"/>
          <w:sz w:val="28"/>
          <w:szCs w:val="28"/>
        </w:rPr>
        <w:t xml:space="preserve">о назначении либо об отказе в </w:t>
      </w:r>
      <w:r w:rsidR="00C059C7">
        <w:rPr>
          <w:rFonts w:ascii="Times New Roman" w:hAnsi="Times New Roman" w:cs="Times New Roman"/>
          <w:sz w:val="28"/>
          <w:szCs w:val="28"/>
        </w:rPr>
        <w:t>назначении</w:t>
      </w:r>
      <w:r w:rsidR="00BA32D3">
        <w:rPr>
          <w:rFonts w:ascii="Times New Roman" w:hAnsi="Times New Roman" w:cs="Times New Roman"/>
          <w:sz w:val="28"/>
          <w:szCs w:val="28"/>
        </w:rPr>
        <w:t xml:space="preserve"> ежегодной денежной компенсации</w:t>
      </w:r>
      <w:r w:rsidR="00C059C7">
        <w:rPr>
          <w:rFonts w:ascii="Times New Roman" w:hAnsi="Times New Roman" w:cs="Times New Roman"/>
          <w:sz w:val="28"/>
          <w:szCs w:val="28"/>
        </w:rPr>
        <w:t xml:space="preserve">, </w:t>
      </w:r>
      <w:r w:rsidR="00BA32D3">
        <w:rPr>
          <w:rFonts w:ascii="Times New Roman" w:hAnsi="Times New Roman" w:cs="Times New Roman"/>
          <w:sz w:val="28"/>
          <w:szCs w:val="28"/>
        </w:rPr>
        <w:t xml:space="preserve">  </w:t>
      </w:r>
      <w:r w:rsidR="00C059C7">
        <w:rPr>
          <w:rFonts w:ascii="Times New Roman" w:hAnsi="Times New Roman" w:cs="Times New Roman"/>
          <w:sz w:val="28"/>
          <w:szCs w:val="28"/>
        </w:rPr>
        <w:t xml:space="preserve">согласно приложению № 7 к настоящему административному регламенту </w:t>
      </w:r>
      <w:r w:rsidR="005D28EE" w:rsidRPr="00C35375">
        <w:rPr>
          <w:rFonts w:ascii="Times New Roman" w:hAnsi="Times New Roman" w:cs="Times New Roman"/>
          <w:sz w:val="28"/>
          <w:szCs w:val="28"/>
        </w:rPr>
        <w:t>и передает указанные документы руководителю уполномоченного органа, для проверки и подписания.</w:t>
      </w:r>
    </w:p>
    <w:p w:rsidR="005D28EE" w:rsidRPr="00C35375" w:rsidRDefault="007B4FDB" w:rsidP="008711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11DD">
        <w:rPr>
          <w:rFonts w:ascii="Times New Roman" w:hAnsi="Times New Roman" w:cs="Times New Roman"/>
          <w:sz w:val="28"/>
          <w:szCs w:val="28"/>
        </w:rPr>
        <w:tab/>
      </w:r>
      <w:r w:rsidR="005D28EE" w:rsidRPr="00C35375">
        <w:rPr>
          <w:rFonts w:ascii="Times New Roman" w:hAnsi="Times New Roman" w:cs="Times New Roman"/>
          <w:sz w:val="28"/>
          <w:szCs w:val="28"/>
        </w:rPr>
        <w:t>3.1.</w:t>
      </w:r>
      <w:r w:rsidR="008711DD">
        <w:rPr>
          <w:rFonts w:ascii="Times New Roman" w:hAnsi="Times New Roman" w:cs="Times New Roman"/>
          <w:sz w:val="28"/>
          <w:szCs w:val="28"/>
        </w:rPr>
        <w:t>5</w:t>
      </w:r>
      <w:r w:rsidR="005D28EE" w:rsidRPr="00C35375">
        <w:rPr>
          <w:rFonts w:ascii="Times New Roman" w:hAnsi="Times New Roman" w:cs="Times New Roman"/>
          <w:sz w:val="28"/>
          <w:szCs w:val="28"/>
        </w:rPr>
        <w:t xml:space="preserve">. </w:t>
      </w:r>
      <w:r w:rsidR="005D28EE" w:rsidRPr="00925C4D">
        <w:rPr>
          <w:rFonts w:ascii="Times New Roman" w:eastAsia="Times New Roman" w:hAnsi="Times New Roman" w:cs="Times New Roman"/>
          <w:sz w:val="28"/>
          <w:szCs w:val="28"/>
        </w:rPr>
        <w:t>Общий срок административной процедуры</w:t>
      </w:r>
      <w:r w:rsidR="00925C4D" w:rsidRPr="00925C4D">
        <w:rPr>
          <w:rFonts w:ascii="Times New Roman" w:eastAsia="Times New Roman" w:hAnsi="Times New Roman" w:cs="Times New Roman"/>
          <w:sz w:val="28"/>
          <w:szCs w:val="28"/>
        </w:rPr>
        <w:t xml:space="preserve"> (с учетом направления межведомственного запроса)</w:t>
      </w:r>
      <w:r w:rsidR="005D28EE" w:rsidRPr="00925C4D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</w:t>
      </w:r>
      <w:r w:rsidR="005D28EE" w:rsidRPr="00C35375">
        <w:rPr>
          <w:rFonts w:ascii="Times New Roman" w:hAnsi="Times New Roman" w:cs="Times New Roman"/>
          <w:sz w:val="28"/>
          <w:szCs w:val="28"/>
        </w:rPr>
        <w:t xml:space="preserve"> 7 рабочих дней со дня поступления в уполномоченный орган, МФЦ, документов, необходимых для предоставления государственной услуги.</w:t>
      </w:r>
    </w:p>
    <w:p w:rsidR="005D28EE" w:rsidRPr="00C35375" w:rsidRDefault="005D28EE" w:rsidP="00CB6A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82687" w:rsidRPr="00594BD4" w:rsidRDefault="00582687" w:rsidP="00925C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4BD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BD4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межведомственного запроса</w:t>
      </w:r>
    </w:p>
    <w:p w:rsidR="00582687" w:rsidRPr="00594BD4" w:rsidRDefault="00582687" w:rsidP="00925C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4BD4">
        <w:rPr>
          <w:rFonts w:ascii="Times New Roman" w:hAnsi="Times New Roman" w:cs="Times New Roman"/>
          <w:sz w:val="28"/>
          <w:szCs w:val="28"/>
        </w:rPr>
        <w:t>о предоставлении документов, необходимых для предоставления</w:t>
      </w:r>
    </w:p>
    <w:p w:rsidR="00582687" w:rsidRPr="00594BD4" w:rsidRDefault="00582687" w:rsidP="00925C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4BD4">
        <w:rPr>
          <w:rFonts w:ascii="Times New Roman" w:hAnsi="Times New Roman" w:cs="Times New Roman"/>
          <w:sz w:val="28"/>
          <w:szCs w:val="28"/>
        </w:rPr>
        <w:t>государственной услуги, в органы (организации), участвующие</w:t>
      </w:r>
    </w:p>
    <w:p w:rsidR="00582687" w:rsidRDefault="00582687" w:rsidP="00925C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4BD4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7E420E" w:rsidRPr="00594BD4" w:rsidRDefault="007E420E" w:rsidP="005826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0E" w:rsidRPr="007E420E" w:rsidRDefault="007E420E" w:rsidP="003149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5C4D">
        <w:rPr>
          <w:rFonts w:ascii="Times New Roman" w:hAnsi="Times New Roman" w:cs="Times New Roman"/>
          <w:sz w:val="28"/>
          <w:szCs w:val="28"/>
        </w:rPr>
        <w:tab/>
      </w:r>
      <w:r w:rsidRPr="007E420E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услуги, является поступление в уполномоченный орган, МФЦ документов, предусмотренных пунктом 2.6 настоящего административного регламента, за исключением справки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FF1">
        <w:rPr>
          <w:rFonts w:ascii="Times New Roman" w:hAnsi="Times New Roman" w:cs="Times New Roman"/>
          <w:sz w:val="28"/>
          <w:szCs w:val="28"/>
        </w:rPr>
        <w:t>о получении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20E" w:rsidRPr="007E420E" w:rsidRDefault="007E420E" w:rsidP="00925C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5C4D">
        <w:rPr>
          <w:rFonts w:ascii="Times New Roman" w:hAnsi="Times New Roman" w:cs="Times New Roman"/>
          <w:sz w:val="28"/>
          <w:szCs w:val="28"/>
        </w:rPr>
        <w:t xml:space="preserve"> </w:t>
      </w:r>
      <w:r w:rsidRPr="007E420E">
        <w:rPr>
          <w:rFonts w:ascii="Times New Roman" w:hAnsi="Times New Roman" w:cs="Times New Roman"/>
          <w:sz w:val="28"/>
          <w:szCs w:val="28"/>
        </w:rPr>
        <w:t>3.2.2. Формирование и направление межведомственного запроса осуществляется специалистом, сотрудником МФЦ, ответственным за выполнение указанной административной процедуры.</w:t>
      </w:r>
    </w:p>
    <w:p w:rsidR="007E420E" w:rsidRPr="007E420E" w:rsidRDefault="007E420E" w:rsidP="00E56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5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420E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бумажного документа, подписанного руководителем уполномоченного органа, руководителем МФЦ либо лицом, уполномоченным на выполнение указанных действий в соответствии с приказом руководителя уполномоченного органа, руководителя МФЦ.</w:t>
      </w:r>
    </w:p>
    <w:p w:rsidR="007E420E" w:rsidRPr="007E420E" w:rsidRDefault="007E420E" w:rsidP="00925C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20E">
        <w:rPr>
          <w:rFonts w:ascii="Times New Roman" w:hAnsi="Times New Roman" w:cs="Times New Roman"/>
          <w:sz w:val="28"/>
          <w:szCs w:val="28"/>
        </w:rPr>
        <w:t>Межведомственный запрос направляется посредством организации федеральной почтовой связи, по факсу с одновременным его направлением посредством организации федеральной почтовой связи или курьерской доставкой.</w:t>
      </w:r>
    </w:p>
    <w:p w:rsidR="007E420E" w:rsidRPr="007E420E" w:rsidRDefault="007E420E" w:rsidP="00925C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6FF1">
        <w:rPr>
          <w:rFonts w:ascii="Times New Roman" w:hAnsi="Times New Roman" w:cs="Times New Roman"/>
          <w:sz w:val="28"/>
          <w:szCs w:val="28"/>
        </w:rPr>
        <w:tab/>
      </w:r>
      <w:r w:rsidRPr="007E420E">
        <w:rPr>
          <w:rFonts w:ascii="Times New Roman" w:hAnsi="Times New Roman" w:cs="Times New Roman"/>
          <w:sz w:val="28"/>
          <w:szCs w:val="28"/>
        </w:rPr>
        <w:t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соглашением сторон.</w:t>
      </w:r>
    </w:p>
    <w:p w:rsidR="007E420E" w:rsidRPr="007E420E" w:rsidRDefault="007E420E" w:rsidP="00925C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6FF1">
        <w:rPr>
          <w:rFonts w:ascii="Times New Roman" w:hAnsi="Times New Roman" w:cs="Times New Roman"/>
          <w:sz w:val="28"/>
          <w:szCs w:val="28"/>
        </w:rPr>
        <w:tab/>
      </w:r>
      <w:r w:rsidRPr="007E420E">
        <w:rPr>
          <w:rFonts w:ascii="Times New Roman" w:hAnsi="Times New Roman" w:cs="Times New Roman"/>
          <w:sz w:val="28"/>
          <w:szCs w:val="28"/>
        </w:rPr>
        <w:t xml:space="preserve">3.2.3. Межведомственный запрос формируется в соответствии с требованиями статьи 7.2 Федерального </w:t>
      </w:r>
      <w:hyperlink r:id="rId31" w:history="1">
        <w:r w:rsidRPr="007E42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E420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7E420E" w:rsidRPr="007E420E" w:rsidRDefault="007E420E" w:rsidP="00925C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6FF1">
        <w:rPr>
          <w:rFonts w:ascii="Times New Roman" w:hAnsi="Times New Roman" w:cs="Times New Roman"/>
          <w:sz w:val="28"/>
          <w:szCs w:val="28"/>
        </w:rPr>
        <w:tab/>
      </w:r>
      <w:r w:rsidRPr="007E420E">
        <w:rPr>
          <w:rFonts w:ascii="Times New Roman" w:hAnsi="Times New Roman" w:cs="Times New Roman"/>
          <w:sz w:val="28"/>
          <w:szCs w:val="28"/>
        </w:rPr>
        <w:t xml:space="preserve">3.2.4. Срок подготовки и направления ответа на межведомственный запрос не может превышать 5 рабочих дней со дня поступления межведомственного запроса в </w:t>
      </w:r>
      <w:r>
        <w:rPr>
          <w:rFonts w:ascii="Times New Roman" w:hAnsi="Times New Roman" w:cs="Times New Roman"/>
          <w:sz w:val="28"/>
          <w:szCs w:val="28"/>
        </w:rPr>
        <w:t xml:space="preserve"> Фонд социального стахования</w:t>
      </w:r>
      <w:r w:rsidRPr="007E420E">
        <w:rPr>
          <w:rFonts w:ascii="Times New Roman" w:hAnsi="Times New Roman" w:cs="Times New Roman"/>
          <w:sz w:val="28"/>
          <w:szCs w:val="28"/>
        </w:rPr>
        <w:t>.</w:t>
      </w:r>
    </w:p>
    <w:p w:rsidR="007E420E" w:rsidRPr="007E420E" w:rsidRDefault="007E420E" w:rsidP="00A647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FF1">
        <w:rPr>
          <w:rFonts w:ascii="Times New Roman" w:hAnsi="Times New Roman" w:cs="Times New Roman"/>
          <w:sz w:val="28"/>
          <w:szCs w:val="28"/>
        </w:rPr>
        <w:tab/>
      </w:r>
      <w:r w:rsidR="000D39DE">
        <w:rPr>
          <w:rFonts w:ascii="Times New Roman" w:hAnsi="Times New Roman" w:cs="Times New Roman"/>
          <w:sz w:val="28"/>
          <w:szCs w:val="28"/>
        </w:rPr>
        <w:t>3.2.5</w:t>
      </w:r>
      <w:r w:rsidRPr="007E420E">
        <w:rPr>
          <w:rFonts w:ascii="Times New Roman" w:hAnsi="Times New Roman" w:cs="Times New Roman"/>
          <w:sz w:val="28"/>
          <w:szCs w:val="28"/>
        </w:rPr>
        <w:t>. При поступлении ответа на межведомственный запрос, сотрудник МФЦ в течение 1 рабочего дня направляет все документы, необходимые для предоставления государственной услуги, в уполномоченный орган для принятия решения о предоставлении либо решения об отказе в предоставлении государственной услуги.</w:t>
      </w:r>
    </w:p>
    <w:p w:rsidR="00582687" w:rsidRPr="00594BD4" w:rsidRDefault="00582687" w:rsidP="0058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D3" w:rsidRPr="00DA7B9B" w:rsidRDefault="005D28EE" w:rsidP="00C059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7B9B">
        <w:rPr>
          <w:rFonts w:ascii="Times New Roman" w:hAnsi="Times New Roman" w:cs="Times New Roman"/>
          <w:sz w:val="28"/>
          <w:szCs w:val="28"/>
        </w:rPr>
        <w:t>3.</w:t>
      </w:r>
      <w:r w:rsidR="00582687">
        <w:rPr>
          <w:rFonts w:ascii="Times New Roman" w:hAnsi="Times New Roman" w:cs="Times New Roman"/>
          <w:sz w:val="28"/>
          <w:szCs w:val="28"/>
        </w:rPr>
        <w:t>3</w:t>
      </w:r>
      <w:r w:rsidRPr="00DA7B9B">
        <w:rPr>
          <w:rFonts w:ascii="Times New Roman" w:hAnsi="Times New Roman" w:cs="Times New Roman"/>
          <w:sz w:val="28"/>
          <w:szCs w:val="28"/>
        </w:rPr>
        <w:t>. Принятие решения о предоставлении</w:t>
      </w:r>
      <w:r w:rsidR="000D39DE">
        <w:rPr>
          <w:rFonts w:ascii="Times New Roman" w:hAnsi="Times New Roman" w:cs="Times New Roman"/>
          <w:sz w:val="28"/>
          <w:szCs w:val="28"/>
        </w:rPr>
        <w:t xml:space="preserve"> </w:t>
      </w:r>
      <w:r w:rsidRPr="00DA7B9B">
        <w:rPr>
          <w:rFonts w:ascii="Times New Roman" w:hAnsi="Times New Roman" w:cs="Times New Roman"/>
          <w:sz w:val="28"/>
          <w:szCs w:val="28"/>
        </w:rPr>
        <w:t>либо об отказе в</w:t>
      </w:r>
      <w:r w:rsidR="0065387A" w:rsidRPr="00DA7B9B">
        <w:rPr>
          <w:rFonts w:ascii="Times New Roman" w:hAnsi="Times New Roman" w:cs="Times New Roman"/>
          <w:sz w:val="28"/>
          <w:szCs w:val="28"/>
        </w:rPr>
        <w:t xml:space="preserve"> </w:t>
      </w:r>
      <w:r w:rsidRPr="00DA7B9B">
        <w:rPr>
          <w:rFonts w:ascii="Times New Roman" w:hAnsi="Times New Roman" w:cs="Times New Roman"/>
          <w:sz w:val="28"/>
          <w:szCs w:val="28"/>
        </w:rPr>
        <w:t>предоставлении</w:t>
      </w:r>
    </w:p>
    <w:p w:rsidR="005D28EE" w:rsidRPr="00DA7B9B" w:rsidRDefault="005D28EE" w:rsidP="00C059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7B9B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BA0D6E">
        <w:rPr>
          <w:rFonts w:ascii="Times New Roman" w:hAnsi="Times New Roman" w:cs="Times New Roman"/>
          <w:sz w:val="28"/>
          <w:szCs w:val="28"/>
        </w:rPr>
        <w:t>и извещение</w:t>
      </w:r>
      <w:r w:rsidR="00C059C7" w:rsidRPr="00DA7B9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5D28EE" w:rsidRPr="00C35375" w:rsidRDefault="005D28EE" w:rsidP="00C059C7">
      <w:pPr>
        <w:pStyle w:val="ConsPlusNormal"/>
        <w:ind w:firstLine="0"/>
        <w:jc w:val="center"/>
        <w:rPr>
          <w:rFonts w:ascii="Times New Roman" w:hAnsi="Times New Roman" w:cs="Times New Roman"/>
          <w:color w:val="993366"/>
          <w:sz w:val="28"/>
          <w:szCs w:val="28"/>
        </w:rPr>
      </w:pPr>
    </w:p>
    <w:p w:rsidR="00582687" w:rsidRPr="002210D1" w:rsidRDefault="00ED050B" w:rsidP="000D39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9DE">
        <w:rPr>
          <w:rFonts w:ascii="Times New Roman" w:hAnsi="Times New Roman" w:cs="Times New Roman"/>
          <w:sz w:val="28"/>
          <w:szCs w:val="28"/>
        </w:rPr>
        <w:t xml:space="preserve"> </w:t>
      </w:r>
      <w:r w:rsidR="00582687" w:rsidRPr="002210D1">
        <w:rPr>
          <w:rFonts w:ascii="Times New Roman" w:hAnsi="Times New Roman" w:cs="Times New Roman"/>
          <w:sz w:val="28"/>
          <w:szCs w:val="28"/>
        </w:rPr>
        <w:t>3.</w:t>
      </w:r>
      <w:r w:rsidR="002210D1">
        <w:rPr>
          <w:rFonts w:ascii="Times New Roman" w:hAnsi="Times New Roman" w:cs="Times New Roman"/>
          <w:sz w:val="28"/>
          <w:szCs w:val="28"/>
        </w:rPr>
        <w:t>3</w:t>
      </w:r>
      <w:r w:rsidR="00582687" w:rsidRPr="002210D1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личного дела заявителя с решением о предоставлении либо об отказе в предоставлении государственной услуги руководителю уполномоченного органа.</w:t>
      </w:r>
    </w:p>
    <w:p w:rsidR="00582687" w:rsidRPr="002210D1" w:rsidRDefault="002210D1" w:rsidP="000D39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9DE">
        <w:rPr>
          <w:rFonts w:ascii="Times New Roman" w:hAnsi="Times New Roman" w:cs="Times New Roman"/>
          <w:sz w:val="28"/>
          <w:szCs w:val="28"/>
        </w:rPr>
        <w:t xml:space="preserve">  </w:t>
      </w:r>
      <w:r w:rsidR="00582687" w:rsidRPr="002210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2687" w:rsidRPr="002210D1">
        <w:rPr>
          <w:rFonts w:ascii="Times New Roman" w:hAnsi="Times New Roman" w:cs="Times New Roman"/>
          <w:sz w:val="28"/>
          <w:szCs w:val="28"/>
        </w:rPr>
        <w:t>.2. Руководитель уполномоченного органа:</w:t>
      </w:r>
    </w:p>
    <w:p w:rsidR="00582687" w:rsidRPr="002210D1" w:rsidRDefault="000D39DE" w:rsidP="000D39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87" w:rsidRPr="002210D1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государственной услуги, правильность их оформления;</w:t>
      </w:r>
    </w:p>
    <w:p w:rsidR="00582687" w:rsidRPr="002210D1" w:rsidRDefault="00582687" w:rsidP="002210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D1">
        <w:rPr>
          <w:rFonts w:ascii="Times New Roman" w:hAnsi="Times New Roman" w:cs="Times New Roman"/>
          <w:sz w:val="28"/>
          <w:szCs w:val="28"/>
        </w:rPr>
        <w:tab/>
        <w:t>проверяет подготовленный проект решения о предоставлении либо об отказе в предоставлении компенсации на предмет соответствия требованиям законодательства и настоящего административного регламента;</w:t>
      </w:r>
    </w:p>
    <w:p w:rsidR="00582687" w:rsidRPr="002210D1" w:rsidRDefault="00582687" w:rsidP="000D39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DE">
        <w:rPr>
          <w:rFonts w:ascii="Times New Roman" w:hAnsi="Times New Roman" w:cs="Times New Roman"/>
          <w:sz w:val="28"/>
          <w:szCs w:val="28"/>
        </w:rPr>
        <w:tab/>
      </w:r>
      <w:r w:rsidRPr="002210D1">
        <w:rPr>
          <w:rFonts w:ascii="Times New Roman" w:hAnsi="Times New Roman" w:cs="Times New Roman"/>
          <w:sz w:val="28"/>
          <w:szCs w:val="28"/>
        </w:rPr>
        <w:t>подписывает соответствующее решение и возвращает представленные документы с принятым решением специалисту уполномоченного органа,  для последующей работы.</w:t>
      </w:r>
    </w:p>
    <w:p w:rsidR="00582687" w:rsidRPr="002210D1" w:rsidRDefault="002210D1" w:rsidP="000D39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2687" w:rsidRPr="002210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2687" w:rsidRPr="002210D1">
        <w:rPr>
          <w:rFonts w:ascii="Times New Roman" w:hAnsi="Times New Roman" w:cs="Times New Roman"/>
          <w:sz w:val="28"/>
          <w:szCs w:val="28"/>
        </w:rPr>
        <w:t xml:space="preserve">.3. Общий срок административной процедуры не должен превышать </w:t>
      </w:r>
      <w:r w:rsidR="000D39DE">
        <w:rPr>
          <w:rFonts w:ascii="Times New Roman" w:hAnsi="Times New Roman" w:cs="Times New Roman"/>
          <w:sz w:val="28"/>
          <w:szCs w:val="28"/>
        </w:rPr>
        <w:t>3</w:t>
      </w:r>
      <w:r w:rsidR="00582687" w:rsidRPr="002210D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личного дела заявителя с решением о предоставлении либо об отказе в предоставлении государственной услуги руководителю уполномоченного органа.</w:t>
      </w:r>
    </w:p>
    <w:p w:rsidR="00582687" w:rsidRPr="002210D1" w:rsidRDefault="002210D1" w:rsidP="000D39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D39DE">
        <w:rPr>
          <w:rFonts w:ascii="Times New Roman" w:hAnsi="Times New Roman" w:cs="Times New Roman"/>
          <w:sz w:val="28"/>
          <w:szCs w:val="28"/>
        </w:rPr>
        <w:t xml:space="preserve"> </w:t>
      </w:r>
      <w:r w:rsidR="00582687" w:rsidRPr="002210D1">
        <w:rPr>
          <w:rFonts w:ascii="Times New Roman" w:hAnsi="Times New Roman" w:cs="Times New Roman"/>
          <w:sz w:val="28"/>
          <w:szCs w:val="28"/>
        </w:rPr>
        <w:t>3.</w:t>
      </w:r>
      <w:r w:rsidR="000D39DE">
        <w:rPr>
          <w:rFonts w:ascii="Times New Roman" w:hAnsi="Times New Roman" w:cs="Times New Roman"/>
          <w:sz w:val="28"/>
          <w:szCs w:val="28"/>
        </w:rPr>
        <w:t>3</w:t>
      </w:r>
      <w:r w:rsidR="00582687" w:rsidRPr="002210D1">
        <w:rPr>
          <w:rFonts w:ascii="Times New Roman" w:hAnsi="Times New Roman" w:cs="Times New Roman"/>
          <w:sz w:val="28"/>
          <w:szCs w:val="28"/>
        </w:rPr>
        <w:t>.4. Специалист уполномоченного органа:</w:t>
      </w:r>
    </w:p>
    <w:p w:rsidR="00582687" w:rsidRPr="002210D1" w:rsidRDefault="002210D1" w:rsidP="000D39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9DE">
        <w:rPr>
          <w:rFonts w:ascii="Times New Roman" w:hAnsi="Times New Roman" w:cs="Times New Roman"/>
          <w:sz w:val="28"/>
          <w:szCs w:val="28"/>
        </w:rPr>
        <w:t xml:space="preserve"> </w:t>
      </w:r>
      <w:r w:rsidR="00582687" w:rsidRPr="002210D1">
        <w:rPr>
          <w:rFonts w:ascii="Times New Roman" w:hAnsi="Times New Roman" w:cs="Times New Roman"/>
          <w:sz w:val="28"/>
          <w:szCs w:val="28"/>
        </w:rPr>
        <w:t>при принятии решения об отказе в предоставлении государственной услуги не позднее чем через 5 рабочих дней направляет заявителю извещение с указанием причин отказа и порядка обжалования вынесенного решения и подлинники представленных документов;</w:t>
      </w:r>
    </w:p>
    <w:p w:rsidR="0023222C" w:rsidRDefault="002210D1" w:rsidP="000D39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2687" w:rsidRPr="002210D1">
        <w:rPr>
          <w:rFonts w:ascii="Times New Roman" w:hAnsi="Times New Roman" w:cs="Times New Roman"/>
          <w:sz w:val="28"/>
          <w:szCs w:val="28"/>
        </w:rPr>
        <w:t>при обращении заявителя (представителя заявителя) за предоставлением государственной услуги через Портал - размещает информацию о принятом решении либо скан-копию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необходимости, а также направляет указанную информацию на адрес электронной почты заявителя (при его наличии).</w:t>
      </w:r>
    </w:p>
    <w:p w:rsidR="007E420E" w:rsidRDefault="007E420E" w:rsidP="007E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7C" w:rsidRPr="00DA7B9B" w:rsidRDefault="00EE797C" w:rsidP="00084B4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7B9B">
        <w:rPr>
          <w:rFonts w:ascii="Times New Roman" w:hAnsi="Times New Roman" w:cs="Times New Roman"/>
          <w:sz w:val="28"/>
          <w:szCs w:val="28"/>
        </w:rPr>
        <w:t>3.</w:t>
      </w:r>
      <w:r w:rsidR="002210D1">
        <w:rPr>
          <w:rFonts w:ascii="Times New Roman" w:hAnsi="Times New Roman" w:cs="Times New Roman"/>
          <w:sz w:val="28"/>
          <w:szCs w:val="28"/>
        </w:rPr>
        <w:t>4</w:t>
      </w:r>
      <w:r w:rsidRPr="00DA7B9B">
        <w:rPr>
          <w:rFonts w:ascii="Times New Roman" w:hAnsi="Times New Roman" w:cs="Times New Roman"/>
          <w:sz w:val="28"/>
          <w:szCs w:val="28"/>
        </w:rPr>
        <w:t xml:space="preserve">. </w:t>
      </w:r>
      <w:r w:rsidR="00DA7B9B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DA7B9B">
        <w:rPr>
          <w:rFonts w:ascii="Times New Roman" w:hAnsi="Times New Roman" w:cs="Times New Roman"/>
          <w:sz w:val="28"/>
          <w:szCs w:val="28"/>
        </w:rPr>
        <w:t>ежегодной денежной компенсации</w:t>
      </w:r>
    </w:p>
    <w:p w:rsidR="00EE797C" w:rsidRPr="00084B49" w:rsidRDefault="00EE797C" w:rsidP="0008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3.</w:t>
      </w:r>
      <w:r w:rsidR="00EE38AE">
        <w:rPr>
          <w:rFonts w:ascii="Times New Roman" w:hAnsi="Times New Roman" w:cs="Times New Roman"/>
          <w:sz w:val="28"/>
          <w:szCs w:val="28"/>
        </w:rPr>
        <w:t>4</w:t>
      </w:r>
      <w:r w:rsidRPr="00084B49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специалисту уполномоченного органа личного дела заявителя.</w:t>
      </w:r>
    </w:p>
    <w:p w:rsidR="00EE797C" w:rsidRPr="00084B49" w:rsidRDefault="00EE38AE" w:rsidP="0008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E797C" w:rsidRPr="00084B49">
        <w:rPr>
          <w:rFonts w:ascii="Times New Roman" w:hAnsi="Times New Roman" w:cs="Times New Roman"/>
          <w:sz w:val="28"/>
          <w:szCs w:val="28"/>
        </w:rPr>
        <w:t>.2. Специалист уполномоченного органа на основании документов личного дела заявителя</w:t>
      </w:r>
      <w:r w:rsidR="00FC2E91" w:rsidRPr="00084B49">
        <w:rPr>
          <w:rFonts w:ascii="Times New Roman" w:hAnsi="Times New Roman" w:cs="Times New Roman"/>
          <w:sz w:val="28"/>
          <w:szCs w:val="28"/>
        </w:rPr>
        <w:t xml:space="preserve"> </w:t>
      </w:r>
      <w:r w:rsidR="00EE797C" w:rsidRPr="00084B49">
        <w:rPr>
          <w:rFonts w:ascii="Times New Roman" w:hAnsi="Times New Roman" w:cs="Times New Roman"/>
          <w:sz w:val="28"/>
          <w:szCs w:val="28"/>
        </w:rPr>
        <w:t>вводит соответствующую информацию об основаниях предоставления государственной услуги в программный комплекс</w:t>
      </w:r>
      <w:r w:rsidR="00FC2E91" w:rsidRPr="00084B49">
        <w:rPr>
          <w:rFonts w:ascii="Times New Roman" w:hAnsi="Times New Roman" w:cs="Times New Roman"/>
          <w:sz w:val="28"/>
          <w:szCs w:val="28"/>
        </w:rPr>
        <w:t>.</w:t>
      </w:r>
    </w:p>
    <w:p w:rsidR="00EE797C" w:rsidRPr="00084B49" w:rsidRDefault="00EE797C" w:rsidP="00A6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3.</w:t>
      </w:r>
      <w:r w:rsidR="00EE38AE">
        <w:rPr>
          <w:rFonts w:ascii="Times New Roman" w:hAnsi="Times New Roman" w:cs="Times New Roman"/>
          <w:sz w:val="28"/>
          <w:szCs w:val="28"/>
        </w:rPr>
        <w:t>4</w:t>
      </w:r>
      <w:r w:rsidRPr="00084B49">
        <w:rPr>
          <w:rFonts w:ascii="Times New Roman" w:hAnsi="Times New Roman" w:cs="Times New Roman"/>
          <w:sz w:val="28"/>
          <w:szCs w:val="28"/>
        </w:rPr>
        <w:t>.</w:t>
      </w:r>
      <w:r w:rsidR="00FC2E91" w:rsidRPr="00084B49">
        <w:rPr>
          <w:rFonts w:ascii="Times New Roman" w:hAnsi="Times New Roman" w:cs="Times New Roman"/>
          <w:sz w:val="28"/>
          <w:szCs w:val="28"/>
        </w:rPr>
        <w:t>3</w:t>
      </w:r>
      <w:r w:rsidRPr="00084B49">
        <w:rPr>
          <w:rFonts w:ascii="Times New Roman" w:hAnsi="Times New Roman" w:cs="Times New Roman"/>
          <w:sz w:val="28"/>
          <w:szCs w:val="28"/>
        </w:rPr>
        <w:t>. При поступлении финансирования на выплату еже</w:t>
      </w:r>
      <w:r w:rsidR="00B71EEE" w:rsidRPr="00084B49">
        <w:rPr>
          <w:rFonts w:ascii="Times New Roman" w:hAnsi="Times New Roman" w:cs="Times New Roman"/>
          <w:sz w:val="28"/>
          <w:szCs w:val="28"/>
        </w:rPr>
        <w:t>годной</w:t>
      </w:r>
      <w:r w:rsidRPr="00084B49">
        <w:rPr>
          <w:rFonts w:ascii="Times New Roman" w:hAnsi="Times New Roman" w:cs="Times New Roman"/>
          <w:sz w:val="28"/>
          <w:szCs w:val="28"/>
        </w:rPr>
        <w:t xml:space="preserve">  денежной </w:t>
      </w:r>
      <w:r w:rsidR="00B71EEE" w:rsidRPr="00084B49">
        <w:rPr>
          <w:rFonts w:ascii="Times New Roman" w:hAnsi="Times New Roman" w:cs="Times New Roman"/>
          <w:sz w:val="28"/>
          <w:szCs w:val="28"/>
        </w:rPr>
        <w:t>компенсации</w:t>
      </w:r>
      <w:r w:rsidRPr="00084B49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 готовит выплатные документы на перечисление денежных средств через организации федеральной почтовой связи или кредитные организации.</w:t>
      </w:r>
    </w:p>
    <w:p w:rsidR="00EE797C" w:rsidRPr="00084B49" w:rsidRDefault="00EE797C" w:rsidP="00A6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3.</w:t>
      </w:r>
      <w:r w:rsidR="00EE38AE">
        <w:rPr>
          <w:rFonts w:ascii="Times New Roman" w:hAnsi="Times New Roman" w:cs="Times New Roman"/>
          <w:sz w:val="28"/>
          <w:szCs w:val="28"/>
        </w:rPr>
        <w:t>4</w:t>
      </w:r>
      <w:r w:rsidRPr="00084B49">
        <w:rPr>
          <w:rFonts w:ascii="Times New Roman" w:hAnsi="Times New Roman" w:cs="Times New Roman"/>
          <w:sz w:val="28"/>
          <w:szCs w:val="28"/>
        </w:rPr>
        <w:t>.</w:t>
      </w:r>
      <w:r w:rsidR="00B71EEE" w:rsidRPr="00084B49">
        <w:rPr>
          <w:rFonts w:ascii="Times New Roman" w:hAnsi="Times New Roman" w:cs="Times New Roman"/>
          <w:sz w:val="28"/>
          <w:szCs w:val="28"/>
        </w:rPr>
        <w:t>4</w:t>
      </w:r>
      <w:r w:rsidRPr="00084B49">
        <w:rPr>
          <w:rFonts w:ascii="Times New Roman" w:hAnsi="Times New Roman" w:cs="Times New Roman"/>
          <w:sz w:val="28"/>
          <w:szCs w:val="28"/>
        </w:rPr>
        <w:t>. Специалист уполномоченного органа направляет:</w:t>
      </w:r>
    </w:p>
    <w:p w:rsidR="00EE797C" w:rsidRPr="00084B49" w:rsidRDefault="00EE797C" w:rsidP="0008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сформированные электронные списки с копией платежного           поручения в кредитные организации;</w:t>
      </w:r>
    </w:p>
    <w:p w:rsidR="00EE797C" w:rsidRPr="00084B49" w:rsidRDefault="00EE797C" w:rsidP="0008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подготовленные ведомости с копией платежного поручения в организации федеральной почтовой связи.</w:t>
      </w:r>
    </w:p>
    <w:p w:rsidR="00EE797C" w:rsidRPr="00084B49" w:rsidRDefault="00EE797C" w:rsidP="00221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 момента поступления финансирования на выплату ежемесячной денежной выплаты составляет 3 рабочих дня.</w:t>
      </w:r>
    </w:p>
    <w:p w:rsidR="00367705" w:rsidRDefault="00B71EEE" w:rsidP="002210D1">
      <w:pPr>
        <w:pStyle w:val="ConsPlusNormal"/>
        <w:jc w:val="both"/>
      </w:pPr>
      <w:r w:rsidRPr="00084B49">
        <w:rPr>
          <w:rFonts w:ascii="Times New Roman" w:hAnsi="Times New Roman" w:cs="Times New Roman"/>
          <w:sz w:val="28"/>
          <w:szCs w:val="28"/>
        </w:rPr>
        <w:t>3.</w:t>
      </w:r>
      <w:r w:rsidR="00EE38AE">
        <w:rPr>
          <w:rFonts w:ascii="Times New Roman" w:hAnsi="Times New Roman" w:cs="Times New Roman"/>
          <w:sz w:val="28"/>
          <w:szCs w:val="28"/>
        </w:rPr>
        <w:t>4</w:t>
      </w:r>
      <w:r w:rsidRPr="00084B49">
        <w:rPr>
          <w:rFonts w:ascii="Times New Roman" w:hAnsi="Times New Roman" w:cs="Times New Roman"/>
          <w:sz w:val="28"/>
          <w:szCs w:val="28"/>
        </w:rPr>
        <w:t>.5. Выплата компенсации прои</w:t>
      </w:r>
      <w:r w:rsidR="002210D1">
        <w:rPr>
          <w:rFonts w:ascii="Times New Roman" w:hAnsi="Times New Roman" w:cs="Times New Roman"/>
          <w:sz w:val="28"/>
          <w:szCs w:val="28"/>
        </w:rPr>
        <w:t>зводится уполномоченным органом один раз за текущий год</w:t>
      </w:r>
      <w:r w:rsidRPr="00084B49">
        <w:rPr>
          <w:rFonts w:ascii="Times New Roman" w:hAnsi="Times New Roman" w:cs="Times New Roman"/>
          <w:sz w:val="28"/>
          <w:szCs w:val="28"/>
        </w:rPr>
        <w:t>.</w:t>
      </w:r>
      <w:r w:rsidR="00367705" w:rsidRPr="00367705">
        <w:t xml:space="preserve"> </w:t>
      </w:r>
    </w:p>
    <w:p w:rsidR="00367705" w:rsidRPr="00EE38AE" w:rsidRDefault="00367705" w:rsidP="00367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EEE" w:rsidRDefault="00B71EEE" w:rsidP="00A647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3.</w:t>
      </w:r>
      <w:r w:rsidR="00594BD4">
        <w:rPr>
          <w:rFonts w:ascii="Times New Roman" w:hAnsi="Times New Roman" w:cs="Times New Roman"/>
          <w:sz w:val="28"/>
          <w:szCs w:val="28"/>
        </w:rPr>
        <w:t>5</w:t>
      </w:r>
      <w:r w:rsidRPr="00084B49">
        <w:rPr>
          <w:rFonts w:ascii="Times New Roman" w:hAnsi="Times New Roman" w:cs="Times New Roman"/>
          <w:sz w:val="28"/>
          <w:szCs w:val="28"/>
        </w:rPr>
        <w:t xml:space="preserve">. Порядок осуществления административных процедур в электронной форме, в том числе с использованием Портала </w:t>
      </w:r>
    </w:p>
    <w:p w:rsidR="00EE38AE" w:rsidRPr="00084B49" w:rsidRDefault="00EE38AE" w:rsidP="00A647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1EEE" w:rsidRPr="00084B49" w:rsidRDefault="00B71EEE" w:rsidP="00A6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 Портала осуществляются, следующие административные процедуры:</w:t>
      </w:r>
    </w:p>
    <w:p w:rsidR="00B71EEE" w:rsidRPr="00084B49" w:rsidRDefault="00B71EEE" w:rsidP="00A6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(представителям заявителей) и обеспечение доступа заявителей (представителей заявителей) к сведениям о государственной услуге;</w:t>
      </w:r>
    </w:p>
    <w:p w:rsidR="00B71EEE" w:rsidRPr="00084B49" w:rsidRDefault="00B71EEE" w:rsidP="00A6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lastRenderedPageBreak/>
        <w:t xml:space="preserve">подача заявителем (представителем заявителя) </w:t>
      </w:r>
      <w:r w:rsidR="003D7D3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84B4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государственной услуги, и прием </w:t>
      </w:r>
      <w:r w:rsidR="003D7D37">
        <w:rPr>
          <w:rFonts w:ascii="Times New Roman" w:hAnsi="Times New Roman" w:cs="Times New Roman"/>
          <w:sz w:val="28"/>
          <w:szCs w:val="28"/>
        </w:rPr>
        <w:t>заявления  и</w:t>
      </w:r>
      <w:r w:rsidRPr="00084B49">
        <w:rPr>
          <w:rFonts w:ascii="Times New Roman" w:hAnsi="Times New Roman" w:cs="Times New Roman"/>
          <w:sz w:val="28"/>
          <w:szCs w:val="28"/>
        </w:rPr>
        <w:t xml:space="preserve">  документов;</w:t>
      </w:r>
    </w:p>
    <w:p w:rsidR="003D7D37" w:rsidRPr="003D7D37" w:rsidRDefault="003D7D37" w:rsidP="00A6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EEE" w:rsidRPr="003D7D37">
        <w:rPr>
          <w:rFonts w:ascii="Times New Roman" w:hAnsi="Times New Roman" w:cs="Times New Roman"/>
          <w:sz w:val="28"/>
          <w:szCs w:val="28"/>
        </w:rPr>
        <w:t>получение заявителем (представителем заявителя) сведений о ходе выполнения государственной услуги;</w:t>
      </w:r>
      <w:r w:rsidRPr="003D7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EE" w:rsidRPr="003D7D37" w:rsidRDefault="00EE38AE" w:rsidP="00A6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D37" w:rsidRPr="003D7D37">
        <w:rPr>
          <w:rFonts w:ascii="Times New Roman" w:hAnsi="Times New Roman" w:cs="Times New Roman"/>
          <w:sz w:val="28"/>
          <w:szCs w:val="28"/>
        </w:rPr>
        <w:t>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услуг;</w:t>
      </w:r>
    </w:p>
    <w:p w:rsidR="00B71EEE" w:rsidRDefault="003D7D37" w:rsidP="00A6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EEE" w:rsidRPr="003D7D37">
        <w:rPr>
          <w:rFonts w:ascii="Times New Roman" w:hAnsi="Times New Roman" w:cs="Times New Roman"/>
          <w:sz w:val="28"/>
          <w:szCs w:val="28"/>
        </w:rPr>
        <w:t>получение заявителем (представителем заявителя) результата предоставления государственной услуги;</w:t>
      </w:r>
    </w:p>
    <w:p w:rsidR="00B46598" w:rsidRPr="00084B49" w:rsidRDefault="003D7D37" w:rsidP="00A6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EEE" w:rsidRPr="003D7D37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</w:t>
      </w:r>
      <w:r w:rsidR="00B71EEE" w:rsidRPr="00084B49">
        <w:rPr>
          <w:rFonts w:ascii="Times New Roman" w:hAnsi="Times New Roman" w:cs="Times New Roman"/>
          <w:sz w:val="28"/>
          <w:szCs w:val="28"/>
        </w:rPr>
        <w:t xml:space="preserve">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598" w:rsidRPr="00084B49" w:rsidRDefault="00B46598" w:rsidP="00A64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B49" w:rsidRDefault="00B71EEE" w:rsidP="00A64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3.</w:t>
      </w:r>
      <w:r w:rsidR="00594BD4">
        <w:rPr>
          <w:rFonts w:ascii="Times New Roman" w:hAnsi="Times New Roman" w:cs="Times New Roman"/>
          <w:sz w:val="28"/>
          <w:szCs w:val="28"/>
        </w:rPr>
        <w:t>5</w:t>
      </w:r>
      <w:r w:rsidRPr="00084B49">
        <w:rPr>
          <w:rFonts w:ascii="Times New Roman" w:hAnsi="Times New Roman" w:cs="Times New Roman"/>
          <w:sz w:val="28"/>
          <w:szCs w:val="28"/>
        </w:rPr>
        <w:t>.1. Предоставление в установленном порядке информации заявителям (представителям заявителей)</w:t>
      </w:r>
      <w:r w:rsidR="005F7A6D">
        <w:rPr>
          <w:rFonts w:ascii="Times New Roman" w:hAnsi="Times New Roman" w:cs="Times New Roman"/>
          <w:sz w:val="28"/>
          <w:szCs w:val="28"/>
        </w:rPr>
        <w:t xml:space="preserve"> </w:t>
      </w:r>
      <w:r w:rsidRPr="00084B49">
        <w:rPr>
          <w:rFonts w:ascii="Times New Roman" w:hAnsi="Times New Roman" w:cs="Times New Roman"/>
          <w:sz w:val="28"/>
          <w:szCs w:val="28"/>
        </w:rPr>
        <w:t xml:space="preserve">и обеспечение доступа заявителей </w:t>
      </w:r>
    </w:p>
    <w:p w:rsidR="00B71EEE" w:rsidRPr="00084B49" w:rsidRDefault="00B71EEE" w:rsidP="00A64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(представителей заявителей) к сведениям о государственной услуге</w:t>
      </w:r>
    </w:p>
    <w:p w:rsidR="00084B49" w:rsidRDefault="00084B49" w:rsidP="00A64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2D4774" w:rsidRPr="002D4774" w:rsidRDefault="002D4774" w:rsidP="00A647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A6D">
        <w:rPr>
          <w:rFonts w:ascii="Times New Roman" w:hAnsi="Times New Roman" w:cs="Times New Roman"/>
          <w:sz w:val="28"/>
          <w:szCs w:val="28"/>
        </w:rPr>
        <w:tab/>
      </w:r>
      <w:r w:rsidR="00B71EEE" w:rsidRPr="002D4774">
        <w:rPr>
          <w:rFonts w:ascii="Times New Roman" w:hAnsi="Times New Roman" w:cs="Times New Roman"/>
          <w:sz w:val="28"/>
          <w:szCs w:val="28"/>
        </w:rPr>
        <w:t>Информация о государственной услуге размещается в информационно-телекоммуникационной сети «Интернет» на официальном сайте департамента и официальных сайтах уполномоченных органов (при наличии соответствующих сайтов), Портале.</w:t>
      </w:r>
      <w:r w:rsidRPr="002D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98" w:rsidRPr="00B46598" w:rsidRDefault="002D4774" w:rsidP="00A647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1EEE" w:rsidRPr="00084B49" w:rsidRDefault="00B71EEE" w:rsidP="00A64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3.</w:t>
      </w:r>
      <w:r w:rsidR="00594BD4">
        <w:rPr>
          <w:rFonts w:ascii="Times New Roman" w:hAnsi="Times New Roman" w:cs="Times New Roman"/>
          <w:sz w:val="28"/>
          <w:szCs w:val="28"/>
        </w:rPr>
        <w:t>5</w:t>
      </w:r>
      <w:r w:rsidRPr="00084B49">
        <w:rPr>
          <w:rFonts w:ascii="Times New Roman" w:hAnsi="Times New Roman" w:cs="Times New Roman"/>
          <w:sz w:val="28"/>
          <w:szCs w:val="28"/>
        </w:rPr>
        <w:t xml:space="preserve">.2. Подача заявителем (представителем заявителя) </w:t>
      </w:r>
      <w:r w:rsidR="002D477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84B4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</w:t>
      </w:r>
      <w:r w:rsidR="00084B49" w:rsidRPr="00084B49">
        <w:rPr>
          <w:rFonts w:ascii="Times New Roman" w:hAnsi="Times New Roman" w:cs="Times New Roman"/>
          <w:sz w:val="28"/>
          <w:szCs w:val="28"/>
        </w:rPr>
        <w:t xml:space="preserve"> </w:t>
      </w:r>
      <w:r w:rsidRPr="00084B49">
        <w:rPr>
          <w:rFonts w:ascii="Times New Roman" w:hAnsi="Times New Roman" w:cs="Times New Roman"/>
          <w:sz w:val="28"/>
          <w:szCs w:val="28"/>
        </w:rPr>
        <w:t xml:space="preserve">и </w:t>
      </w:r>
      <w:r w:rsidR="006C6C7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D4774">
        <w:rPr>
          <w:rFonts w:ascii="Times New Roman" w:hAnsi="Times New Roman" w:cs="Times New Roman"/>
          <w:sz w:val="28"/>
          <w:szCs w:val="28"/>
        </w:rPr>
        <w:t>заявления и</w:t>
      </w:r>
      <w:r w:rsidRPr="00084B49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084B49" w:rsidRPr="00084B49" w:rsidRDefault="00084B49" w:rsidP="00A64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4774" w:rsidRDefault="00084B49" w:rsidP="00A647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A6D">
        <w:rPr>
          <w:rFonts w:ascii="Times New Roman" w:hAnsi="Times New Roman" w:cs="Times New Roman"/>
          <w:sz w:val="28"/>
          <w:szCs w:val="28"/>
        </w:rPr>
        <w:tab/>
      </w:r>
      <w:r w:rsidR="00B71EEE" w:rsidRPr="00084B49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представить </w:t>
      </w:r>
      <w:r w:rsidR="002D4774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B71EEE" w:rsidRPr="00084B49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государственной услуги в форме электронных документов с использованием электронных носителей и (или) информационно-телекоммуникационной сети «Интернет» (в том числе посредством Портала). </w:t>
      </w:r>
    </w:p>
    <w:p w:rsidR="002D4774" w:rsidRDefault="002D4774" w:rsidP="00A647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4774" w:rsidRDefault="002D4774" w:rsidP="00A64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8E5355">
        <w:rPr>
          <w:rFonts w:ascii="Times New Roman" w:hAnsi="Times New Roman" w:cs="Times New Roman"/>
          <w:sz w:val="28"/>
          <w:szCs w:val="28"/>
        </w:rPr>
        <w:t xml:space="preserve">.3. Получение заявителем сведений о ходе выполнения </w:t>
      </w:r>
    </w:p>
    <w:p w:rsidR="002D4774" w:rsidRPr="008E5355" w:rsidRDefault="002D4774" w:rsidP="00A64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D4774" w:rsidRPr="006154CC" w:rsidRDefault="002D4774" w:rsidP="00A64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B46598" w:rsidRDefault="002D4774" w:rsidP="00A6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Сведения о ходе выполнения государственной услуги размещаются на Портале и направляются на адрес электронной почты заявителю (при его наличии). </w:t>
      </w:r>
    </w:p>
    <w:p w:rsidR="00084B49" w:rsidRDefault="00084B49" w:rsidP="00A6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6D" w:rsidRDefault="005F7A6D" w:rsidP="00A6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6D" w:rsidRDefault="005F7A6D" w:rsidP="00A6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6D" w:rsidRPr="005F7A6D" w:rsidRDefault="005F7A6D" w:rsidP="00A64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A6D">
        <w:rPr>
          <w:rFonts w:ascii="Times New Roman" w:hAnsi="Times New Roman" w:cs="Times New Roman"/>
          <w:sz w:val="28"/>
          <w:szCs w:val="28"/>
        </w:rPr>
        <w:lastRenderedPageBreak/>
        <w:t>3.5.4.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</w:t>
      </w:r>
    </w:p>
    <w:p w:rsidR="005F7A6D" w:rsidRDefault="005F7A6D" w:rsidP="00A6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A6D" w:rsidRPr="005F7A6D" w:rsidRDefault="005F7A6D" w:rsidP="00A6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уполномоченные органы взаимодействуют с </w:t>
      </w:r>
      <w:r w:rsidR="00A647BD">
        <w:rPr>
          <w:rFonts w:ascii="Times New Roman" w:hAnsi="Times New Roman" w:cs="Times New Roman"/>
          <w:sz w:val="28"/>
          <w:szCs w:val="28"/>
        </w:rPr>
        <w:t>Фондом социального страхования</w:t>
      </w:r>
      <w:r w:rsidRPr="005F7A6D">
        <w:rPr>
          <w:rFonts w:ascii="Times New Roman" w:hAnsi="Times New Roman" w:cs="Times New Roman"/>
          <w:sz w:val="28"/>
          <w:szCs w:val="28"/>
        </w:rPr>
        <w:t xml:space="preserve"> в части представления справки </w:t>
      </w:r>
      <w:r w:rsidR="00A647BD">
        <w:rPr>
          <w:rFonts w:ascii="Times New Roman" w:hAnsi="Times New Roman" w:cs="Times New Roman"/>
          <w:sz w:val="28"/>
          <w:szCs w:val="28"/>
        </w:rPr>
        <w:t>о получении транспортного средства</w:t>
      </w:r>
      <w:r w:rsidRPr="005F7A6D">
        <w:rPr>
          <w:rFonts w:ascii="Times New Roman" w:hAnsi="Times New Roman" w:cs="Times New Roman"/>
          <w:sz w:val="28"/>
          <w:szCs w:val="28"/>
        </w:rPr>
        <w:t>.</w:t>
      </w:r>
    </w:p>
    <w:p w:rsidR="005F7A6D" w:rsidRPr="00084B49" w:rsidRDefault="005F7A6D" w:rsidP="00A6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2E" w:rsidRDefault="00B46598" w:rsidP="00A64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6598">
        <w:rPr>
          <w:rFonts w:ascii="Times New Roman" w:hAnsi="Times New Roman" w:cs="Times New Roman"/>
          <w:sz w:val="28"/>
          <w:szCs w:val="28"/>
        </w:rPr>
        <w:t>3.</w:t>
      </w:r>
      <w:r w:rsidR="00594BD4">
        <w:rPr>
          <w:rFonts w:ascii="Times New Roman" w:hAnsi="Times New Roman" w:cs="Times New Roman"/>
          <w:sz w:val="28"/>
          <w:szCs w:val="28"/>
        </w:rPr>
        <w:t>5</w:t>
      </w:r>
      <w:r w:rsidR="00084B49">
        <w:rPr>
          <w:rFonts w:ascii="Times New Roman" w:hAnsi="Times New Roman" w:cs="Times New Roman"/>
          <w:sz w:val="28"/>
          <w:szCs w:val="28"/>
        </w:rPr>
        <w:t>.</w:t>
      </w:r>
      <w:r w:rsidR="005F5C2C">
        <w:rPr>
          <w:rFonts w:ascii="Times New Roman" w:hAnsi="Times New Roman" w:cs="Times New Roman"/>
          <w:sz w:val="28"/>
          <w:szCs w:val="28"/>
        </w:rPr>
        <w:t>5</w:t>
      </w:r>
      <w:r w:rsidRPr="00B46598">
        <w:rPr>
          <w:rFonts w:ascii="Times New Roman" w:hAnsi="Times New Roman" w:cs="Times New Roman"/>
          <w:sz w:val="28"/>
          <w:szCs w:val="28"/>
        </w:rPr>
        <w:t xml:space="preserve">. Получение заявителем </w:t>
      </w:r>
      <w:r w:rsidR="0055752E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B46598" w:rsidRPr="00B46598" w:rsidRDefault="0055752E" w:rsidP="00A64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B46598" w:rsidRPr="00B46598">
        <w:rPr>
          <w:rFonts w:ascii="Times New Roman" w:hAnsi="Times New Roman" w:cs="Times New Roman"/>
          <w:sz w:val="28"/>
          <w:szCs w:val="28"/>
        </w:rPr>
        <w:t>предоставления</w:t>
      </w:r>
      <w:r w:rsidR="00A647BD">
        <w:rPr>
          <w:rFonts w:ascii="Times New Roman" w:hAnsi="Times New Roman" w:cs="Times New Roman"/>
          <w:sz w:val="28"/>
          <w:szCs w:val="28"/>
        </w:rPr>
        <w:t xml:space="preserve"> </w:t>
      </w:r>
      <w:r w:rsidR="00B46598" w:rsidRPr="00B46598">
        <w:rPr>
          <w:rFonts w:ascii="Times New Roman" w:hAnsi="Times New Roman" w:cs="Times New Roman"/>
          <w:sz w:val="28"/>
          <w:szCs w:val="28"/>
        </w:rPr>
        <w:t>государственной услуги, если иное не установлено</w:t>
      </w:r>
      <w:r w:rsidR="00A647BD">
        <w:rPr>
          <w:rFonts w:ascii="Times New Roman" w:hAnsi="Times New Roman" w:cs="Times New Roman"/>
          <w:sz w:val="28"/>
          <w:szCs w:val="28"/>
        </w:rPr>
        <w:t xml:space="preserve"> </w:t>
      </w:r>
      <w:r w:rsidR="00B46598" w:rsidRPr="00B46598">
        <w:rPr>
          <w:rFonts w:ascii="Times New Roman" w:hAnsi="Times New Roman" w:cs="Times New Roman"/>
          <w:sz w:val="28"/>
          <w:szCs w:val="28"/>
        </w:rPr>
        <w:t>законодательством Кемеровской области</w:t>
      </w:r>
    </w:p>
    <w:p w:rsidR="00B46598" w:rsidRPr="00B46598" w:rsidRDefault="00B46598" w:rsidP="00A6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B7E" w:rsidRDefault="0055752E" w:rsidP="00A6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52E">
        <w:rPr>
          <w:rFonts w:ascii="Times New Roman" w:hAnsi="Times New Roman" w:cs="Times New Roman"/>
          <w:sz w:val="28"/>
          <w:szCs w:val="28"/>
        </w:rPr>
        <w:t xml:space="preserve">Получение заявителем (представителем заявителя) результата предоставления государственной услуги осуществляется  путем размещения на Портале информации о принятом решении, о возможности оказания услуги, либо скан-копия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необходимости, а также направления указанной информации на адрес электронной почты заявителя (при его наличии).  </w:t>
      </w:r>
    </w:p>
    <w:p w:rsidR="00857B7E" w:rsidRDefault="00857B7E" w:rsidP="00A6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B49" w:rsidRPr="00084B49" w:rsidRDefault="00084B49" w:rsidP="00A64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3.</w:t>
      </w:r>
      <w:r w:rsidR="00594BD4">
        <w:rPr>
          <w:rFonts w:ascii="Times New Roman" w:hAnsi="Times New Roman" w:cs="Times New Roman"/>
          <w:sz w:val="28"/>
          <w:szCs w:val="28"/>
        </w:rPr>
        <w:t>5</w:t>
      </w:r>
      <w:r w:rsidRPr="00084B49">
        <w:rPr>
          <w:rFonts w:ascii="Times New Roman" w:hAnsi="Times New Roman" w:cs="Times New Roman"/>
          <w:sz w:val="28"/>
          <w:szCs w:val="28"/>
        </w:rPr>
        <w:t>.</w:t>
      </w:r>
      <w:r w:rsidR="002D4774">
        <w:rPr>
          <w:rFonts w:ascii="Times New Roman" w:hAnsi="Times New Roman" w:cs="Times New Roman"/>
          <w:sz w:val="28"/>
          <w:szCs w:val="28"/>
        </w:rPr>
        <w:t>6</w:t>
      </w:r>
      <w:r w:rsidRPr="00084B49">
        <w:rPr>
          <w:rFonts w:ascii="Times New Roman" w:hAnsi="Times New Roman" w:cs="Times New Roman"/>
          <w:sz w:val="28"/>
          <w:szCs w:val="28"/>
        </w:rPr>
        <w:t>. Иные действия, необходимые для предоставления</w:t>
      </w:r>
    </w:p>
    <w:p w:rsidR="00084B49" w:rsidRPr="00084B49" w:rsidRDefault="00084B49" w:rsidP="00A6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государственной услуги, в том числе связанные с проверкой</w:t>
      </w:r>
    </w:p>
    <w:p w:rsidR="00084B49" w:rsidRPr="00084B49" w:rsidRDefault="00084B49" w:rsidP="00A6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</w:t>
      </w:r>
    </w:p>
    <w:p w:rsidR="00084B49" w:rsidRPr="00084B49" w:rsidRDefault="00084B49" w:rsidP="00A6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подписи заявителя, использованной при обращении</w:t>
      </w:r>
    </w:p>
    <w:p w:rsidR="00084B49" w:rsidRPr="00084B49" w:rsidRDefault="00084B49" w:rsidP="00A6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B49">
        <w:rPr>
          <w:rFonts w:ascii="Times New Roman" w:hAnsi="Times New Roman" w:cs="Times New Roman"/>
          <w:sz w:val="28"/>
          <w:szCs w:val="28"/>
        </w:rPr>
        <w:t>за получением государственной услуги</w:t>
      </w:r>
    </w:p>
    <w:p w:rsidR="00084B49" w:rsidRPr="00084B49" w:rsidRDefault="00084B49" w:rsidP="00A6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598" w:rsidRPr="00B46598" w:rsidRDefault="00084B49" w:rsidP="00A6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49">
        <w:rPr>
          <w:rFonts w:ascii="Times New Roman" w:hAnsi="Times New Roman" w:cs="Times New Roman"/>
          <w:sz w:val="28"/>
          <w:szCs w:val="28"/>
        </w:rPr>
        <w:t>Для предоставление государственной услуги не требуется совершение иных действий, кроме тех, что предусмотрены настоящим административным регламентом.».</w:t>
      </w:r>
    </w:p>
    <w:p w:rsidR="00C81B1F" w:rsidRPr="003970A3" w:rsidRDefault="00E21934" w:rsidP="005F5C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7EFD" w:rsidRPr="0055752E">
        <w:rPr>
          <w:rFonts w:ascii="Times New Roman" w:hAnsi="Times New Roman" w:cs="Times New Roman"/>
          <w:sz w:val="28"/>
          <w:szCs w:val="28"/>
        </w:rPr>
        <w:t xml:space="preserve"> </w:t>
      </w:r>
      <w:r w:rsidR="003D2C52">
        <w:rPr>
          <w:rFonts w:ascii="Times New Roman" w:hAnsi="Times New Roman" w:cs="Times New Roman"/>
          <w:sz w:val="28"/>
          <w:szCs w:val="28"/>
        </w:rPr>
        <w:t>1.2.4</w:t>
      </w:r>
      <w:r w:rsidR="0055752E" w:rsidRPr="0055752E">
        <w:rPr>
          <w:rFonts w:ascii="Times New Roman" w:hAnsi="Times New Roman" w:cs="Times New Roman"/>
          <w:sz w:val="28"/>
          <w:szCs w:val="28"/>
        </w:rPr>
        <w:t>.</w:t>
      </w:r>
      <w:r w:rsidR="003D2C52"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55752E">
        <w:rPr>
          <w:rFonts w:ascii="Times New Roman" w:hAnsi="Times New Roman" w:cs="Times New Roman"/>
          <w:sz w:val="28"/>
          <w:szCs w:val="28"/>
        </w:rPr>
        <w:t>Раздел</w:t>
      </w:r>
      <w:r w:rsidR="00C81B1F" w:rsidRPr="003970A3">
        <w:rPr>
          <w:rFonts w:ascii="Times New Roman" w:hAnsi="Times New Roman" w:cs="Times New Roman"/>
          <w:sz w:val="28"/>
          <w:szCs w:val="28"/>
        </w:rPr>
        <w:t xml:space="preserve">  5 изложить в следующей редакции:</w:t>
      </w:r>
    </w:p>
    <w:p w:rsidR="00F17EFD" w:rsidRPr="003970A3" w:rsidRDefault="00F17EFD" w:rsidP="005F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EFD" w:rsidRDefault="0055752E" w:rsidP="005F5C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1B1F" w:rsidRPr="00C3537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 w:rsidR="00F17EFD">
        <w:rPr>
          <w:rFonts w:ascii="Times New Roman" w:hAnsi="Times New Roman" w:cs="Times New Roman"/>
          <w:sz w:val="28"/>
          <w:szCs w:val="28"/>
        </w:rPr>
        <w:t>р</w:t>
      </w:r>
      <w:r w:rsidR="00C81B1F" w:rsidRPr="00C35375">
        <w:rPr>
          <w:rFonts w:ascii="Times New Roman" w:hAnsi="Times New Roman" w:cs="Times New Roman"/>
          <w:sz w:val="28"/>
          <w:szCs w:val="28"/>
        </w:rPr>
        <w:t>ешений</w:t>
      </w:r>
      <w:r w:rsidR="00F17EFD">
        <w:rPr>
          <w:rFonts w:ascii="Times New Roman" w:hAnsi="Times New Roman" w:cs="Times New Roman"/>
          <w:sz w:val="28"/>
          <w:szCs w:val="28"/>
        </w:rPr>
        <w:t xml:space="preserve">  </w:t>
      </w:r>
      <w:r w:rsidR="00C81B1F" w:rsidRPr="00C35375">
        <w:rPr>
          <w:rFonts w:ascii="Times New Roman" w:hAnsi="Times New Roman" w:cs="Times New Roman"/>
          <w:sz w:val="28"/>
          <w:szCs w:val="28"/>
        </w:rPr>
        <w:t>и дейст</w:t>
      </w:r>
      <w:r w:rsidR="005F5C2C">
        <w:rPr>
          <w:rFonts w:ascii="Times New Roman" w:hAnsi="Times New Roman" w:cs="Times New Roman"/>
          <w:sz w:val="28"/>
          <w:szCs w:val="28"/>
        </w:rPr>
        <w:t xml:space="preserve">вий (бездействия) департамента, </w:t>
      </w:r>
      <w:r w:rsidR="00F17EFD">
        <w:rPr>
          <w:rFonts w:ascii="Times New Roman" w:hAnsi="Times New Roman" w:cs="Times New Roman"/>
          <w:sz w:val="28"/>
          <w:szCs w:val="28"/>
        </w:rPr>
        <w:t>у</w:t>
      </w:r>
      <w:r w:rsidR="00C81B1F" w:rsidRPr="00C35375">
        <w:rPr>
          <w:rFonts w:ascii="Times New Roman" w:hAnsi="Times New Roman" w:cs="Times New Roman"/>
          <w:sz w:val="28"/>
          <w:szCs w:val="28"/>
        </w:rPr>
        <w:t>полномоченного</w:t>
      </w:r>
      <w:r w:rsidR="00E21934"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</w:p>
    <w:p w:rsidR="00C81B1F" w:rsidRPr="00C35375" w:rsidRDefault="00C81B1F" w:rsidP="005F5C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>государственную услугу, а также</w:t>
      </w:r>
      <w:r w:rsidR="00E21934"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F17EFD"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государственных гражданских служащих,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C81B1F" w:rsidRPr="00C35375" w:rsidRDefault="00C81B1F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1B1F" w:rsidRPr="00C35375" w:rsidRDefault="00E21934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5.1. Заявители имеют право на письменное досудебное (внесудебное) обжалование действий (бездействия) и решений, осуществленных (принятых) должностными лицами в процессе предоставления государственной услуги.</w:t>
      </w:r>
    </w:p>
    <w:p w:rsidR="00C81B1F" w:rsidRPr="00C35375" w:rsidRDefault="005F5C2C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5.2. Заявители могут обратиться с жалобами, в том числе в следующих случаях: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заявления заявителя о предоставлении </w:t>
      </w:r>
      <w:r w:rsidR="00C81B1F" w:rsidRPr="00C3537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предусмотренных, нормативными правовыми актами Кемеровской области для предоставления государственной услуги;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3D2C52" w:rsidRPr="00C35375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C81B1F" w:rsidRPr="00C35375">
        <w:rPr>
          <w:rFonts w:ascii="Times New Roman" w:hAnsi="Times New Roman" w:cs="Times New Roman"/>
          <w:sz w:val="28"/>
          <w:szCs w:val="28"/>
        </w:rPr>
        <w:t>документов, предоставление которых предусмотрено, нормативными правовыми актами  Кемеровской области для предоставления государственной услуги;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Кемеровской области;</w:t>
      </w:r>
    </w:p>
    <w:p w:rsidR="003640B7" w:rsidRPr="003640B7" w:rsidRDefault="002D4774" w:rsidP="003640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 w:rsidR="003640B7">
        <w:rPr>
          <w:rFonts w:ascii="Times New Roman" w:hAnsi="Times New Roman" w:cs="Times New Roman"/>
          <w:sz w:val="28"/>
          <w:szCs w:val="28"/>
        </w:rPr>
        <w:t>т</w:t>
      </w:r>
      <w:r w:rsidR="003640B7" w:rsidRPr="003640B7">
        <w:rPr>
          <w:rFonts w:ascii="Times New Roman" w:hAnsi="Times New Roman" w:cs="Times New Roman"/>
          <w:sz w:val="28"/>
          <w:szCs w:val="28"/>
        </w:rPr>
        <w:t>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Кемеровской области;</w:t>
      </w:r>
    </w:p>
    <w:p w:rsidR="00C81B1F" w:rsidRPr="00C35375" w:rsidRDefault="00E21934" w:rsidP="003640B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 xml:space="preserve">5.3. Основанием для начала досудебного (внесудебного) обжалования является поступление жалобы в уполномоченный орган, департамент от заявителя, направленной способами, указанными в </w:t>
      </w:r>
      <w:hyperlink w:anchor="Par367" w:history="1">
        <w:r w:rsidR="00C81B1F" w:rsidRPr="00C35375">
          <w:rPr>
            <w:rFonts w:ascii="Times New Roman" w:hAnsi="Times New Roman" w:cs="Times New Roman"/>
            <w:sz w:val="28"/>
            <w:szCs w:val="28"/>
          </w:rPr>
          <w:t>пункте 5.4</w:t>
        </w:r>
      </w:hyperlink>
      <w:r w:rsidR="00C81B1F" w:rsidRPr="00C353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7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5.4. Жалоба может быть направлена посредством организации федеральной почтовой связи, через МФЦ, с использованием информационно-телекоммуникационной сети «Интернет», официального сайта уполномоченного органа, департамента, Портала, а также может быть принята при личном приеме.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5.4.1. Жалоба на действия (бездействие) и решения, осуществленные (принятые) должностными лицами уполномоченного органа подается руководителю уполномоченного органа и (или) начальнику департамента.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B1F" w:rsidRPr="00C35375">
        <w:rPr>
          <w:rFonts w:ascii="Times New Roman" w:hAnsi="Times New Roman" w:cs="Times New Roman"/>
          <w:sz w:val="28"/>
          <w:szCs w:val="28"/>
        </w:rPr>
        <w:t>5.4.2. Жалоба должна содержать:</w:t>
      </w:r>
    </w:p>
    <w:p w:rsidR="00C81B1F" w:rsidRPr="00C35375" w:rsidRDefault="000C599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B1F" w:rsidRPr="00C3537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служащего, решения и действия (бездействие) которого обжалуются;</w:t>
      </w:r>
    </w:p>
    <w:p w:rsidR="00C81B1F" w:rsidRPr="00C35375" w:rsidRDefault="00E21934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B1F" w:rsidRPr="00C35375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должен быть направлен ответ заявителю;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служащего;</w:t>
      </w:r>
    </w:p>
    <w:p w:rsidR="00C81B1F" w:rsidRPr="00C35375" w:rsidRDefault="005F5C2C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государственную </w:t>
      </w:r>
      <w:r w:rsidR="00C81B1F" w:rsidRPr="00C35375">
        <w:rPr>
          <w:rFonts w:ascii="Times New Roman" w:hAnsi="Times New Roman" w:cs="Times New Roman"/>
          <w:sz w:val="28"/>
          <w:szCs w:val="28"/>
        </w:rPr>
        <w:lastRenderedPageBreak/>
        <w:t xml:space="preserve">услугу, должностного лица органа, предоставляющего государственную услугу, либо государственного служащего, муниципального служащего. </w:t>
      </w:r>
      <w:r w:rsidR="00E21934">
        <w:rPr>
          <w:rFonts w:ascii="Times New Roman" w:hAnsi="Times New Roman" w:cs="Times New Roman"/>
          <w:sz w:val="28"/>
          <w:szCs w:val="28"/>
        </w:rPr>
        <w:t xml:space="preserve">  </w:t>
      </w:r>
      <w:r w:rsidR="00C81B1F" w:rsidRPr="00C3537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81B1F" w:rsidRPr="00C35375" w:rsidRDefault="00E21934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4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5.4.3.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5.4.4. Прием жалоб в письменной форме осуществляется уполномоченным органом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 </w:t>
      </w:r>
      <w:r w:rsidR="00C81B1F" w:rsidRPr="00C35375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посредством организации федеральной почтовой связи.</w:t>
      </w:r>
    </w:p>
    <w:p w:rsidR="00C81B1F" w:rsidRPr="00C35375" w:rsidRDefault="00E21934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 xml:space="preserve">5.4.5. При подаче жалобы в электронном виде документы, указанные в </w:t>
      </w:r>
      <w:hyperlink w:anchor="Par374" w:history="1">
        <w:r w:rsidR="00C81B1F" w:rsidRPr="00C35375">
          <w:rPr>
            <w:rFonts w:ascii="Times New Roman" w:hAnsi="Times New Roman" w:cs="Times New Roman"/>
            <w:sz w:val="28"/>
            <w:szCs w:val="28"/>
          </w:rPr>
          <w:t>подпункте 5.4.3</w:t>
        </w:r>
      </w:hyperlink>
      <w:r w:rsidR="00C81B1F" w:rsidRPr="00C353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32" w:history="1">
        <w:r w:rsidR="00C81B1F" w:rsidRPr="00C3537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C81B1F" w:rsidRPr="00C35375">
        <w:rPr>
          <w:rFonts w:ascii="Times New Roman" w:hAnsi="Times New Roman" w:cs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C81B1F" w:rsidRPr="00C35375" w:rsidRDefault="00E21934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B1F" w:rsidRPr="00C35375">
        <w:rPr>
          <w:rFonts w:ascii="Times New Roman" w:hAnsi="Times New Roman" w:cs="Times New Roman"/>
          <w:sz w:val="28"/>
          <w:szCs w:val="28"/>
        </w:rPr>
        <w:t>5.4.6. В случае если в жалобе не указаны фамилия лица, направившего обращение, и почтовый адрес, по которому должен быть направлен ответ, ответ на жалобу не дается. Указанная жалоба подлежит рассмотрению, включая проведение проверки информации содержащейся в жалобе.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 xml:space="preserve">5.4.7.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C81B1F" w:rsidRPr="00C35375">
        <w:rPr>
          <w:rFonts w:ascii="Times New Roman" w:hAnsi="Times New Roman" w:cs="Times New Roman"/>
          <w:sz w:val="28"/>
          <w:szCs w:val="28"/>
        </w:rPr>
        <w:lastRenderedPageBreak/>
        <w:t>органы прокуратуры.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5.5. Жалоба, поступившая в уполномоченный орган,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5.5.1. В случае, если принятие решения по жалобе не входит в компетенцию департамента, в течение 3 рабочих дней со дня ее регистрации департамент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81B1F" w:rsidRPr="00C35375" w:rsidRDefault="003C5106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B1F" w:rsidRPr="00C3537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5.5.2. В случае поступления жалобы в МФЦ лицо, получившее жалобу,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 (далее - соглашение о взаимодействии), но не позднее следующего рабочего дня со дня поступления жалобы.</w:t>
      </w:r>
    </w:p>
    <w:p w:rsidR="00C81B1F" w:rsidRPr="00C35375" w:rsidRDefault="00E21934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органом, заключившим соглашение о взаимодействии.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5.6. Основания для приостановления рассмотрения жалобы законодательством не предусмотрены.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92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уполномоченный орган, департамент принимает одно из следующих решений: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5.8. По результатам рассмотрения жалобы уполномоченный орган, департамент принимает исчерпывающие меры по устранению выявленных нарушений.</w:t>
      </w:r>
    </w:p>
    <w:p w:rsidR="00C81B1F" w:rsidRPr="00C35375" w:rsidRDefault="00E21934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 xml:space="preserve">5.9. Результатом досудебного (внесудебного) обжалования применительно к каждой административной процедуре либо инстанции обжалования, является ответ заявителю, который подписывают руководитель и (или) должностные лица уполномоченного органа, департамента в </w:t>
      </w:r>
      <w:r w:rsidR="00C81B1F" w:rsidRPr="00C35375">
        <w:rPr>
          <w:rFonts w:ascii="Times New Roman" w:hAnsi="Times New Roman" w:cs="Times New Roman"/>
          <w:sz w:val="28"/>
          <w:szCs w:val="28"/>
        </w:rPr>
        <w:lastRenderedPageBreak/>
        <w:t>пределах своей компетенции.</w:t>
      </w:r>
    </w:p>
    <w:p w:rsidR="00C81B1F" w:rsidRPr="00C35375" w:rsidRDefault="00402A28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1B1F" w:rsidRPr="00C35375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392" w:history="1">
        <w:r w:rsidR="00C81B1F" w:rsidRPr="00C35375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="00C81B1F" w:rsidRPr="00C353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1B1F" w:rsidRPr="00C35375" w:rsidRDefault="00402A28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5.10. В ответе по результатам рассмотрения жалобы указываются:</w:t>
      </w:r>
    </w:p>
    <w:p w:rsidR="00C81B1F" w:rsidRPr="00C35375" w:rsidRDefault="00C81B1F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рассмотревшего жалобу, должность, фамилия, имя, отчество (при наличии) его должностного лица, принявшего </w:t>
      </w:r>
      <w:r w:rsidR="00615867">
        <w:rPr>
          <w:rFonts w:ascii="Times New Roman" w:hAnsi="Times New Roman" w:cs="Times New Roman"/>
          <w:sz w:val="28"/>
          <w:szCs w:val="28"/>
        </w:rPr>
        <w:t>р</w:t>
      </w:r>
      <w:r w:rsidRPr="00C35375">
        <w:rPr>
          <w:rFonts w:ascii="Times New Roman" w:hAnsi="Times New Roman" w:cs="Times New Roman"/>
          <w:sz w:val="28"/>
          <w:szCs w:val="28"/>
        </w:rPr>
        <w:t>ешение по жалобе;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C2C">
        <w:rPr>
          <w:rFonts w:ascii="Times New Roman" w:hAnsi="Times New Roman" w:cs="Times New Roman"/>
          <w:sz w:val="28"/>
          <w:szCs w:val="28"/>
        </w:rPr>
        <w:tab/>
      </w:r>
      <w:r w:rsidR="00C81B1F" w:rsidRPr="00C35375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C2C">
        <w:rPr>
          <w:rFonts w:ascii="Times New Roman" w:hAnsi="Times New Roman" w:cs="Times New Roman"/>
          <w:sz w:val="28"/>
          <w:szCs w:val="28"/>
        </w:rPr>
        <w:tab/>
      </w:r>
      <w:r w:rsidR="00C81B1F" w:rsidRPr="00C35375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81B1F" w:rsidRPr="00C35375" w:rsidRDefault="00402A28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 </w:t>
      </w:r>
      <w:r w:rsidR="00C81B1F" w:rsidRPr="00C35375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 </w:t>
      </w:r>
      <w:r w:rsidR="00C81B1F" w:rsidRPr="00C35375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 </w:t>
      </w:r>
      <w:r w:rsidR="00C81B1F" w:rsidRPr="00C35375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5.11. Уполномоченный орган отказывает в удовлетворении жалобы в следующих случаях: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C81B1F" w:rsidRPr="00C35375" w:rsidRDefault="00402A28" w:rsidP="005F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5.12. Департамент, уполномоченный орган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81B1F" w:rsidRPr="00C35375" w:rsidRDefault="00402A28" w:rsidP="005F5C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5.13. Решение, принятое по результатам рассмотрения жалобы может быть обжаловано заявителем в следующем порядке: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жалоба на решение уполномоченного органа подается начальнику департамента;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1B1F" w:rsidRPr="00C35375">
        <w:rPr>
          <w:rFonts w:ascii="Times New Roman" w:hAnsi="Times New Roman" w:cs="Times New Roman"/>
          <w:sz w:val="28"/>
          <w:szCs w:val="28"/>
        </w:rPr>
        <w:t xml:space="preserve">жалоба на решение начальника департамента подается заместителю </w:t>
      </w:r>
      <w:r w:rsidR="00C81B1F" w:rsidRPr="00C35375">
        <w:rPr>
          <w:rFonts w:ascii="Times New Roman" w:hAnsi="Times New Roman" w:cs="Times New Roman"/>
          <w:sz w:val="28"/>
          <w:szCs w:val="28"/>
        </w:rPr>
        <w:lastRenderedPageBreak/>
        <w:t>Губернатора Кемеровской области (по вопросам социальной политики).</w:t>
      </w:r>
    </w:p>
    <w:p w:rsidR="00C81B1F" w:rsidRPr="00C35375" w:rsidRDefault="00402A28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5.14. Для обоснования и рассмотрения жалобы заявитель имеет право:</w:t>
      </w:r>
    </w:p>
    <w:p w:rsidR="00C81B1F" w:rsidRPr="00C35375" w:rsidRDefault="00C81B1F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33" w:history="1">
        <w:r w:rsidR="00C81B1F" w:rsidRPr="00C353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81B1F" w:rsidRPr="00C35375">
        <w:rPr>
          <w:rFonts w:ascii="Times New Roman" w:hAnsi="Times New Roman" w:cs="Times New Roman"/>
          <w:sz w:val="28"/>
          <w:szCs w:val="28"/>
        </w:rPr>
        <w:t xml:space="preserve"> тайну;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B1F" w:rsidRPr="00C35375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5.15. Информирование заявителей о порядке подачи и рассмотрения жалобы осуществляется следующими способами:</w:t>
      </w:r>
    </w:p>
    <w:p w:rsidR="00C81B1F" w:rsidRPr="00C35375" w:rsidRDefault="00782C7E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B1F" w:rsidRPr="00C35375">
        <w:rPr>
          <w:rFonts w:ascii="Times New Roman" w:hAnsi="Times New Roman" w:cs="Times New Roman"/>
          <w:sz w:val="28"/>
          <w:szCs w:val="28"/>
        </w:rPr>
        <w:t>опубликование настоящего административного регламента в средствах массовой информации;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обеспечение доступности для ознакомления с настоящим административным регламентом в помещениях уполномоченных органов на информационных стендах, в том числе электронных, в раздаточных информационных материалах (брошюры, буклеты, листовки, памятки).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>5.16. Уполномоченные органы обеспечивают: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B1F" w:rsidRPr="00C35375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C81B1F" w:rsidRPr="00C35375" w:rsidRDefault="00402A28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B1F" w:rsidRPr="00C35375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департамента, уполномоченных органов, их должностных лиц либо государственных гражданских служащих, муниципальных служащих посредством размещения информации на стендах в местах предоставления государственных услуг, на их официальных сайтах, на Портале;</w:t>
      </w:r>
    </w:p>
    <w:p w:rsidR="00C81B1F" w:rsidRPr="00C35375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1F" w:rsidRPr="00C35375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служащих, в том числе по телефону, электронной почте, при личном приеме;</w:t>
      </w:r>
    </w:p>
    <w:p w:rsidR="00C81E2B" w:rsidRDefault="00402A28" w:rsidP="005F5C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1B1F" w:rsidRPr="00C35375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39143E" w:rsidRDefault="00C81E2B" w:rsidP="005F5C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B1F" w:rsidRPr="00C35375">
        <w:rPr>
          <w:rFonts w:ascii="Times New Roman" w:hAnsi="Times New Roman" w:cs="Times New Roman"/>
          <w:sz w:val="28"/>
          <w:szCs w:val="28"/>
        </w:rPr>
        <w:t>формирование и представление ежеквартальной отчетности о полученных и рассмотренных жалобах (в том числе о количестве удовлетворенных и неудовлетворенных жалоб) в департамент.</w:t>
      </w:r>
      <w:r w:rsidR="0023222C" w:rsidRPr="00232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2C" w:rsidRDefault="0023222C" w:rsidP="005F5C2C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Приложения № 1, № 2  к административному регламенту изложить в </w:t>
      </w:r>
      <w:r w:rsidR="0055752E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  к настоящему приказу.</w:t>
      </w:r>
    </w:p>
    <w:p w:rsidR="00E01095" w:rsidRPr="00D37BFA" w:rsidRDefault="0039143E" w:rsidP="005F5C2C">
      <w:pPr>
        <w:pStyle w:val="ConsPlusNormal"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 к административному регламенту дополнить</w:t>
      </w:r>
      <w:r w:rsidR="0055752E">
        <w:rPr>
          <w:rFonts w:ascii="Times New Roman" w:hAnsi="Times New Roman" w:cs="Times New Roman"/>
          <w:sz w:val="28"/>
          <w:szCs w:val="28"/>
        </w:rPr>
        <w:t xml:space="preserve">  </w:t>
      </w:r>
      <w:r w:rsidR="00E01095" w:rsidRPr="006E42F1">
        <w:rPr>
          <w:rFonts w:ascii="Times New Roman" w:hAnsi="Times New Roman" w:cs="Times New Roman"/>
          <w:sz w:val="28"/>
          <w:szCs w:val="28"/>
        </w:rPr>
        <w:t>а</w:t>
      </w:r>
      <w:r w:rsidR="0055752E" w:rsidRPr="006E42F1">
        <w:rPr>
          <w:rFonts w:ascii="Times New Roman" w:hAnsi="Times New Roman" w:cs="Times New Roman"/>
          <w:sz w:val="28"/>
          <w:szCs w:val="28"/>
        </w:rPr>
        <w:t>бзац</w:t>
      </w:r>
      <w:r w:rsidR="006E42F1">
        <w:rPr>
          <w:rFonts w:ascii="Times New Roman" w:hAnsi="Times New Roman" w:cs="Times New Roman"/>
          <w:sz w:val="28"/>
          <w:szCs w:val="28"/>
        </w:rPr>
        <w:t>ами</w:t>
      </w:r>
      <w:r w:rsidR="00E01095" w:rsidRPr="006E42F1">
        <w:rPr>
          <w:rFonts w:ascii="Times New Roman" w:hAnsi="Times New Roman" w:cs="Times New Roman"/>
          <w:sz w:val="28"/>
          <w:szCs w:val="28"/>
        </w:rPr>
        <w:t xml:space="preserve">  следующего  содержания</w:t>
      </w:r>
      <w:r w:rsidRPr="006E42F1">
        <w:rPr>
          <w:rFonts w:ascii="Times New Roman" w:hAnsi="Times New Roman" w:cs="Times New Roman"/>
          <w:sz w:val="28"/>
          <w:szCs w:val="28"/>
        </w:rPr>
        <w:t>:</w:t>
      </w:r>
    </w:p>
    <w:p w:rsidR="006E42F1" w:rsidRPr="003703ED" w:rsidRDefault="006E42F1" w:rsidP="006E4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E2B">
        <w:rPr>
          <w:rFonts w:ascii="Times New Roman" w:hAnsi="Times New Roman" w:cs="Times New Roman"/>
          <w:sz w:val="28"/>
          <w:szCs w:val="28"/>
        </w:rPr>
        <w:t>«</w:t>
      </w:r>
      <w:r w:rsidRPr="003703ED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</w:t>
      </w:r>
      <w:hyperlink r:id="rId34" w:history="1">
        <w:r w:rsidRPr="003703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3ED">
        <w:rPr>
          <w:rFonts w:ascii="Times New Roman" w:hAnsi="Times New Roman" w:cs="Times New Roman"/>
          <w:sz w:val="28"/>
          <w:szCs w:val="28"/>
        </w:rPr>
        <w:t xml:space="preserve">  от  27.07.2006  </w:t>
      </w:r>
      <w:r>
        <w:rPr>
          <w:rFonts w:ascii="Times New Roman" w:hAnsi="Times New Roman" w:cs="Times New Roman"/>
          <w:sz w:val="28"/>
          <w:szCs w:val="28"/>
        </w:rPr>
        <w:t xml:space="preserve">№  152-ФЗ 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703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 данных»</w:t>
      </w:r>
      <w:r w:rsidRPr="003703ED">
        <w:rPr>
          <w:rFonts w:ascii="Times New Roman" w:hAnsi="Times New Roman" w:cs="Times New Roman"/>
          <w:sz w:val="28"/>
          <w:szCs w:val="28"/>
        </w:rPr>
        <w:t xml:space="preserve"> я даю согласие на хранение, обработку и передачу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3ED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39143E" w:rsidRDefault="0039143E" w:rsidP="005F5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38">
        <w:rPr>
          <w:rFonts w:ascii="Times New Roman" w:hAnsi="Times New Roman" w:cs="Times New Roman"/>
          <w:sz w:val="28"/>
          <w:szCs w:val="28"/>
        </w:rPr>
        <w:t>Заявление по моему желанию заполнено (нужное указать):</w:t>
      </w:r>
    </w:p>
    <w:p w:rsidR="005F5C2C" w:rsidRDefault="005F5C2C" w:rsidP="005F5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43E" w:rsidRPr="00940838" w:rsidRDefault="00E01095" w:rsidP="005F5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уполномоченного органа  </w:t>
      </w:r>
      <w:r w:rsidR="0039143E" w:rsidRPr="00940838">
        <w:rPr>
          <w:rFonts w:ascii="Times New Roman" w:hAnsi="Times New Roman" w:cs="Times New Roman"/>
          <w:sz w:val="28"/>
          <w:szCs w:val="28"/>
        </w:rPr>
        <w:t xml:space="preserve"> ______</w:t>
      </w:r>
      <w:r w:rsidR="0039143E">
        <w:rPr>
          <w:rFonts w:ascii="Times New Roman" w:hAnsi="Times New Roman" w:cs="Times New Roman"/>
          <w:sz w:val="28"/>
          <w:szCs w:val="28"/>
        </w:rPr>
        <w:t>_____</w:t>
      </w:r>
      <w:r w:rsidR="0039143E" w:rsidRPr="00940838">
        <w:rPr>
          <w:rFonts w:ascii="Times New Roman" w:hAnsi="Times New Roman" w:cs="Times New Roman"/>
          <w:sz w:val="28"/>
          <w:szCs w:val="28"/>
        </w:rPr>
        <w:t>_/_</w:t>
      </w:r>
      <w:r w:rsidR="0039143E">
        <w:rPr>
          <w:rFonts w:ascii="Times New Roman" w:hAnsi="Times New Roman" w:cs="Times New Roman"/>
          <w:sz w:val="28"/>
          <w:szCs w:val="28"/>
        </w:rPr>
        <w:t>__</w:t>
      </w:r>
      <w:r w:rsidR="0039143E" w:rsidRPr="00940838">
        <w:rPr>
          <w:rFonts w:ascii="Times New Roman" w:hAnsi="Times New Roman" w:cs="Times New Roman"/>
          <w:sz w:val="28"/>
          <w:szCs w:val="28"/>
        </w:rPr>
        <w:t>_____</w:t>
      </w:r>
      <w:r w:rsidR="005F5C2C">
        <w:rPr>
          <w:rFonts w:ascii="Times New Roman" w:hAnsi="Times New Roman" w:cs="Times New Roman"/>
          <w:sz w:val="28"/>
          <w:szCs w:val="28"/>
        </w:rPr>
        <w:t>__</w:t>
      </w:r>
      <w:r w:rsidR="0039143E" w:rsidRPr="00940838">
        <w:rPr>
          <w:rFonts w:ascii="Times New Roman" w:hAnsi="Times New Roman" w:cs="Times New Roman"/>
          <w:sz w:val="28"/>
          <w:szCs w:val="28"/>
        </w:rPr>
        <w:t>_/__</w:t>
      </w:r>
      <w:r w:rsidR="005F5C2C">
        <w:rPr>
          <w:rFonts w:ascii="Times New Roman" w:hAnsi="Times New Roman" w:cs="Times New Roman"/>
          <w:sz w:val="28"/>
          <w:szCs w:val="28"/>
        </w:rPr>
        <w:t>___</w:t>
      </w:r>
      <w:r w:rsidR="0039143E" w:rsidRPr="00940838">
        <w:rPr>
          <w:rFonts w:ascii="Times New Roman" w:hAnsi="Times New Roman" w:cs="Times New Roman"/>
          <w:sz w:val="28"/>
          <w:szCs w:val="28"/>
        </w:rPr>
        <w:t>__</w:t>
      </w:r>
    </w:p>
    <w:p w:rsidR="0039143E" w:rsidRPr="00BE6840" w:rsidRDefault="0039143E" w:rsidP="005F5C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E684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5F5C2C">
        <w:rPr>
          <w:rFonts w:ascii="Times New Roman" w:hAnsi="Times New Roman" w:cs="Times New Roman"/>
        </w:rPr>
        <w:t xml:space="preserve">               </w:t>
      </w:r>
      <w:r w:rsidRPr="00BE6840">
        <w:rPr>
          <w:rFonts w:ascii="Times New Roman" w:hAnsi="Times New Roman" w:cs="Times New Roman"/>
        </w:rPr>
        <w:t xml:space="preserve">(должность) </w:t>
      </w:r>
      <w:r>
        <w:rPr>
          <w:rFonts w:ascii="Times New Roman" w:hAnsi="Times New Roman" w:cs="Times New Roman"/>
        </w:rPr>
        <w:t xml:space="preserve">  </w:t>
      </w:r>
      <w:r w:rsidRPr="00BE68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BE6840">
        <w:rPr>
          <w:rFonts w:ascii="Times New Roman" w:hAnsi="Times New Roman" w:cs="Times New Roman"/>
        </w:rPr>
        <w:t xml:space="preserve">(Ф.И.О.) </w:t>
      </w:r>
      <w:r>
        <w:rPr>
          <w:rFonts w:ascii="Times New Roman" w:hAnsi="Times New Roman" w:cs="Times New Roman"/>
        </w:rPr>
        <w:t xml:space="preserve"> </w:t>
      </w:r>
      <w:r w:rsidRPr="00BE6840">
        <w:rPr>
          <w:rFonts w:ascii="Times New Roman" w:hAnsi="Times New Roman" w:cs="Times New Roman"/>
        </w:rPr>
        <w:t xml:space="preserve">          (подпись)</w:t>
      </w:r>
    </w:p>
    <w:p w:rsidR="00253D84" w:rsidRDefault="00253D84" w:rsidP="005F5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43E" w:rsidRPr="00940838" w:rsidRDefault="0039143E" w:rsidP="005F5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838">
        <w:rPr>
          <w:rFonts w:ascii="Times New Roman" w:hAnsi="Times New Roman" w:cs="Times New Roman"/>
          <w:sz w:val="28"/>
          <w:szCs w:val="28"/>
        </w:rPr>
        <w:t>сотрудником МФЦ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40838">
        <w:rPr>
          <w:rFonts w:ascii="Times New Roman" w:hAnsi="Times New Roman" w:cs="Times New Roman"/>
          <w:sz w:val="28"/>
          <w:szCs w:val="28"/>
        </w:rPr>
        <w:t>____ /___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40838">
        <w:rPr>
          <w:rFonts w:ascii="Times New Roman" w:hAnsi="Times New Roman" w:cs="Times New Roman"/>
          <w:sz w:val="28"/>
          <w:szCs w:val="28"/>
        </w:rPr>
        <w:t>__________/____________</w:t>
      </w:r>
    </w:p>
    <w:p w:rsidR="0039143E" w:rsidRPr="00940838" w:rsidRDefault="0039143E" w:rsidP="005F5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84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E6840">
        <w:rPr>
          <w:rFonts w:ascii="Times New Roman" w:hAnsi="Times New Roman" w:cs="Times New Roman"/>
        </w:rPr>
        <w:t xml:space="preserve">    (должность)             </w:t>
      </w:r>
      <w:r>
        <w:rPr>
          <w:rFonts w:ascii="Times New Roman" w:hAnsi="Times New Roman" w:cs="Times New Roman"/>
        </w:rPr>
        <w:t xml:space="preserve">         </w:t>
      </w:r>
      <w:r w:rsidRPr="00BE68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BE6840">
        <w:rPr>
          <w:rFonts w:ascii="Times New Roman" w:hAnsi="Times New Roman" w:cs="Times New Roman"/>
        </w:rPr>
        <w:t xml:space="preserve">(Ф.И.О.)                 </w:t>
      </w:r>
      <w:r>
        <w:rPr>
          <w:rFonts w:ascii="Times New Roman" w:hAnsi="Times New Roman" w:cs="Times New Roman"/>
        </w:rPr>
        <w:t xml:space="preserve">          </w:t>
      </w:r>
      <w:r w:rsidRPr="00BE6840">
        <w:rPr>
          <w:rFonts w:ascii="Times New Roman" w:hAnsi="Times New Roman" w:cs="Times New Roman"/>
        </w:rPr>
        <w:t xml:space="preserve"> (подпись)</w:t>
      </w:r>
    </w:p>
    <w:p w:rsidR="0039143E" w:rsidRPr="00940838" w:rsidRDefault="0039143E" w:rsidP="005F5C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0838">
        <w:rPr>
          <w:rFonts w:ascii="Times New Roman" w:hAnsi="Times New Roman" w:cs="Times New Roman"/>
          <w:sz w:val="28"/>
          <w:szCs w:val="28"/>
        </w:rPr>
        <w:t xml:space="preserve"> «___» ______________ 20____ г.          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9143E" w:rsidRDefault="0039143E" w:rsidP="005F5C2C">
      <w:pPr>
        <w:pStyle w:val="ConsPlusNonformat"/>
        <w:rPr>
          <w:rFonts w:ascii="Times New Roman" w:hAnsi="Times New Roman" w:cs="Times New Roman"/>
        </w:rPr>
      </w:pPr>
      <w:r w:rsidRPr="009408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3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838">
        <w:rPr>
          <w:rFonts w:ascii="Times New Roman" w:hAnsi="Times New Roman" w:cs="Times New Roman"/>
          <w:sz w:val="28"/>
          <w:szCs w:val="28"/>
        </w:rPr>
        <w:t xml:space="preserve"> </w:t>
      </w:r>
      <w:r w:rsidRPr="00BE6840">
        <w:rPr>
          <w:rFonts w:ascii="Times New Roman" w:hAnsi="Times New Roman" w:cs="Times New Roman"/>
        </w:rPr>
        <w:t>(подпись заявителя)</w:t>
      </w:r>
      <w:r w:rsidR="00253D84">
        <w:rPr>
          <w:rFonts w:ascii="Times New Roman" w:hAnsi="Times New Roman" w:cs="Times New Roman"/>
        </w:rPr>
        <w:t xml:space="preserve">         </w:t>
      </w:r>
      <w:r w:rsidR="00C81E2B" w:rsidRPr="00253D84">
        <w:rPr>
          <w:rFonts w:ascii="Times New Roman" w:hAnsi="Times New Roman" w:cs="Times New Roman"/>
          <w:sz w:val="28"/>
          <w:szCs w:val="28"/>
        </w:rPr>
        <w:t>»</w:t>
      </w:r>
      <w:r w:rsidR="00253D84">
        <w:rPr>
          <w:rFonts w:ascii="Times New Roman" w:hAnsi="Times New Roman" w:cs="Times New Roman"/>
          <w:sz w:val="28"/>
          <w:szCs w:val="28"/>
        </w:rPr>
        <w:t>.</w:t>
      </w:r>
    </w:p>
    <w:p w:rsidR="0039143E" w:rsidRDefault="0039143E" w:rsidP="005F5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70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</w:rPr>
        <w:t xml:space="preserve"> </w:t>
      </w:r>
      <w:r w:rsidR="00E01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 4  к административному регламенту исключить.</w:t>
      </w:r>
    </w:p>
    <w:p w:rsidR="00FA5170" w:rsidRDefault="0039143E" w:rsidP="005F5C2C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FA5170">
        <w:rPr>
          <w:rFonts w:ascii="Times New Roman" w:hAnsi="Times New Roman" w:cs="Times New Roman"/>
          <w:sz w:val="28"/>
          <w:szCs w:val="28"/>
        </w:rPr>
        <w:t xml:space="preserve"> Приложение № 6  к административному регламенту дополнить</w:t>
      </w:r>
      <w:r w:rsidR="00E01095" w:rsidRPr="00E01095">
        <w:rPr>
          <w:rFonts w:ascii="Times New Roman" w:hAnsi="Times New Roman" w:cs="Times New Roman"/>
          <w:sz w:val="28"/>
          <w:szCs w:val="28"/>
        </w:rPr>
        <w:t xml:space="preserve"> </w:t>
      </w:r>
      <w:r w:rsidR="00E01095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FA5170" w:rsidRDefault="00C81E2B" w:rsidP="005F5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170" w:rsidRPr="00940838">
        <w:rPr>
          <w:rFonts w:ascii="Times New Roman" w:hAnsi="Times New Roman" w:cs="Times New Roman"/>
          <w:sz w:val="28"/>
          <w:szCs w:val="28"/>
        </w:rPr>
        <w:t>Заявление по моему желанию заполнено (нужное указать):</w:t>
      </w:r>
    </w:p>
    <w:p w:rsidR="00FA5170" w:rsidRPr="00940838" w:rsidRDefault="00E01095" w:rsidP="005F5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</w:t>
      </w:r>
      <w:r w:rsidR="00FA5170" w:rsidRPr="00940838">
        <w:rPr>
          <w:rFonts w:ascii="Times New Roman" w:hAnsi="Times New Roman" w:cs="Times New Roman"/>
          <w:sz w:val="28"/>
          <w:szCs w:val="28"/>
        </w:rPr>
        <w:t xml:space="preserve"> _______</w:t>
      </w:r>
      <w:r w:rsidR="00FA5170">
        <w:rPr>
          <w:rFonts w:ascii="Times New Roman" w:hAnsi="Times New Roman" w:cs="Times New Roman"/>
          <w:sz w:val="28"/>
          <w:szCs w:val="28"/>
        </w:rPr>
        <w:t>_____</w:t>
      </w:r>
      <w:r w:rsidR="00FA5170" w:rsidRPr="00940838">
        <w:rPr>
          <w:rFonts w:ascii="Times New Roman" w:hAnsi="Times New Roman" w:cs="Times New Roman"/>
          <w:sz w:val="28"/>
          <w:szCs w:val="28"/>
        </w:rPr>
        <w:t>_/_</w:t>
      </w:r>
      <w:r w:rsidR="00FA5170">
        <w:rPr>
          <w:rFonts w:ascii="Times New Roman" w:hAnsi="Times New Roman" w:cs="Times New Roman"/>
          <w:sz w:val="28"/>
          <w:szCs w:val="28"/>
        </w:rPr>
        <w:t>__</w:t>
      </w:r>
      <w:r w:rsidR="00FA5170" w:rsidRPr="00940838">
        <w:rPr>
          <w:rFonts w:ascii="Times New Roman" w:hAnsi="Times New Roman" w:cs="Times New Roman"/>
          <w:sz w:val="28"/>
          <w:szCs w:val="28"/>
        </w:rPr>
        <w:t>________/_______</w:t>
      </w:r>
    </w:p>
    <w:p w:rsidR="00FA5170" w:rsidRPr="00BE6840" w:rsidRDefault="00253D84" w:rsidP="005F5C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A5170">
        <w:rPr>
          <w:rFonts w:ascii="Times New Roman" w:hAnsi="Times New Roman" w:cs="Times New Roman"/>
        </w:rPr>
        <w:t xml:space="preserve">  </w:t>
      </w:r>
      <w:r w:rsidR="00FA5170" w:rsidRPr="00BE6840">
        <w:rPr>
          <w:rFonts w:ascii="Times New Roman" w:hAnsi="Times New Roman" w:cs="Times New Roman"/>
        </w:rPr>
        <w:t xml:space="preserve"> (должность) </w:t>
      </w:r>
      <w:r w:rsidR="00FA5170">
        <w:rPr>
          <w:rFonts w:ascii="Times New Roman" w:hAnsi="Times New Roman" w:cs="Times New Roman"/>
        </w:rPr>
        <w:t xml:space="preserve">  </w:t>
      </w:r>
      <w:r w:rsidR="00FA5170" w:rsidRPr="00BE6840">
        <w:rPr>
          <w:rFonts w:ascii="Times New Roman" w:hAnsi="Times New Roman" w:cs="Times New Roman"/>
        </w:rPr>
        <w:t xml:space="preserve"> </w:t>
      </w:r>
      <w:r w:rsidR="00FA51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="00FA5170">
        <w:rPr>
          <w:rFonts w:ascii="Times New Roman" w:hAnsi="Times New Roman" w:cs="Times New Roman"/>
        </w:rPr>
        <w:t xml:space="preserve">  </w:t>
      </w:r>
      <w:r w:rsidR="00FA5170" w:rsidRPr="00BE6840">
        <w:rPr>
          <w:rFonts w:ascii="Times New Roman" w:hAnsi="Times New Roman" w:cs="Times New Roman"/>
        </w:rPr>
        <w:t xml:space="preserve">(Ф.И.О.) </w:t>
      </w:r>
      <w:r w:rsidR="00FA5170">
        <w:rPr>
          <w:rFonts w:ascii="Times New Roman" w:hAnsi="Times New Roman" w:cs="Times New Roman"/>
        </w:rPr>
        <w:t xml:space="preserve"> </w:t>
      </w:r>
      <w:r w:rsidR="00FA5170" w:rsidRPr="00BE6840">
        <w:rPr>
          <w:rFonts w:ascii="Times New Roman" w:hAnsi="Times New Roman" w:cs="Times New Roman"/>
        </w:rPr>
        <w:t xml:space="preserve">          (подпись)</w:t>
      </w:r>
    </w:p>
    <w:p w:rsidR="00FA5170" w:rsidRPr="00940838" w:rsidRDefault="00FA5170" w:rsidP="005F5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170" w:rsidRPr="00940838" w:rsidRDefault="00FA5170" w:rsidP="005F5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838">
        <w:rPr>
          <w:rFonts w:ascii="Times New Roman" w:hAnsi="Times New Roman" w:cs="Times New Roman"/>
          <w:sz w:val="28"/>
          <w:szCs w:val="28"/>
        </w:rPr>
        <w:t>сотрудником МФЦ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40838">
        <w:rPr>
          <w:rFonts w:ascii="Times New Roman" w:hAnsi="Times New Roman" w:cs="Times New Roman"/>
          <w:sz w:val="28"/>
          <w:szCs w:val="28"/>
        </w:rPr>
        <w:t>____ /___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40838">
        <w:rPr>
          <w:rFonts w:ascii="Times New Roman" w:hAnsi="Times New Roman" w:cs="Times New Roman"/>
          <w:sz w:val="28"/>
          <w:szCs w:val="28"/>
        </w:rPr>
        <w:t>__________/____________</w:t>
      </w:r>
    </w:p>
    <w:p w:rsidR="00FA5170" w:rsidRPr="00940838" w:rsidRDefault="00FA5170" w:rsidP="005F5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84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E6840">
        <w:rPr>
          <w:rFonts w:ascii="Times New Roman" w:hAnsi="Times New Roman" w:cs="Times New Roman"/>
        </w:rPr>
        <w:t xml:space="preserve">    (должность)             </w:t>
      </w:r>
      <w:r>
        <w:rPr>
          <w:rFonts w:ascii="Times New Roman" w:hAnsi="Times New Roman" w:cs="Times New Roman"/>
        </w:rPr>
        <w:t xml:space="preserve">         </w:t>
      </w:r>
      <w:r w:rsidRPr="00BE68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BE6840">
        <w:rPr>
          <w:rFonts w:ascii="Times New Roman" w:hAnsi="Times New Roman" w:cs="Times New Roman"/>
        </w:rPr>
        <w:t xml:space="preserve">(Ф.И.О.)                 </w:t>
      </w:r>
      <w:r>
        <w:rPr>
          <w:rFonts w:ascii="Times New Roman" w:hAnsi="Times New Roman" w:cs="Times New Roman"/>
        </w:rPr>
        <w:t xml:space="preserve">          </w:t>
      </w:r>
      <w:r w:rsidRPr="00BE6840">
        <w:rPr>
          <w:rFonts w:ascii="Times New Roman" w:hAnsi="Times New Roman" w:cs="Times New Roman"/>
        </w:rPr>
        <w:t xml:space="preserve"> (подпись)</w:t>
      </w:r>
    </w:p>
    <w:p w:rsidR="00FA5170" w:rsidRPr="00940838" w:rsidRDefault="00FA5170" w:rsidP="005F5C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0838">
        <w:rPr>
          <w:rFonts w:ascii="Times New Roman" w:hAnsi="Times New Roman" w:cs="Times New Roman"/>
          <w:sz w:val="28"/>
          <w:szCs w:val="28"/>
        </w:rPr>
        <w:t xml:space="preserve"> «___» ______________ 20____ г.          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5170" w:rsidRDefault="00FA5170" w:rsidP="005F5C2C">
      <w:pPr>
        <w:pStyle w:val="ConsPlusNonformat"/>
        <w:rPr>
          <w:rFonts w:ascii="Times New Roman" w:hAnsi="Times New Roman" w:cs="Times New Roman"/>
        </w:rPr>
      </w:pPr>
      <w:r w:rsidRPr="009408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D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E6840">
        <w:rPr>
          <w:rFonts w:ascii="Times New Roman" w:hAnsi="Times New Roman" w:cs="Times New Roman"/>
        </w:rPr>
        <w:t>(подпись заявителя)</w:t>
      </w:r>
      <w:r w:rsidR="00253D84">
        <w:rPr>
          <w:rFonts w:ascii="Times New Roman" w:hAnsi="Times New Roman" w:cs="Times New Roman"/>
        </w:rPr>
        <w:t xml:space="preserve">                             </w:t>
      </w:r>
      <w:r w:rsidR="00C81E2B" w:rsidRPr="00253D84">
        <w:rPr>
          <w:rFonts w:ascii="Times New Roman" w:hAnsi="Times New Roman" w:cs="Times New Roman"/>
          <w:sz w:val="28"/>
          <w:szCs w:val="28"/>
        </w:rPr>
        <w:t>»</w:t>
      </w:r>
      <w:r w:rsidR="00253D84" w:rsidRPr="00253D84">
        <w:rPr>
          <w:rFonts w:ascii="Times New Roman" w:hAnsi="Times New Roman" w:cs="Times New Roman"/>
          <w:sz w:val="28"/>
          <w:szCs w:val="28"/>
        </w:rPr>
        <w:t>.</w:t>
      </w:r>
    </w:p>
    <w:p w:rsidR="00FA5170" w:rsidRDefault="00FA5170" w:rsidP="005F5C2C">
      <w:pPr>
        <w:pStyle w:val="ConsPlusNonformat"/>
        <w:rPr>
          <w:rFonts w:ascii="Times New Roman" w:hAnsi="Times New Roman" w:cs="Times New Roman"/>
        </w:rPr>
      </w:pPr>
    </w:p>
    <w:p w:rsidR="00C81B1F" w:rsidRPr="00C35375" w:rsidRDefault="00402A28" w:rsidP="00253D8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3D84">
        <w:rPr>
          <w:rFonts w:ascii="Times New Roman" w:hAnsi="Times New Roman" w:cs="Times New Roman"/>
          <w:sz w:val="28"/>
          <w:szCs w:val="28"/>
        </w:rPr>
        <w:tab/>
      </w:r>
      <w:r w:rsidR="00C81B1F" w:rsidRPr="00C35375">
        <w:rPr>
          <w:rFonts w:ascii="Times New Roman" w:hAnsi="Times New Roman" w:cs="Times New Roman"/>
          <w:sz w:val="28"/>
          <w:szCs w:val="28"/>
        </w:rPr>
        <w:t>2. Отделу программного обеспечения отрасли и технического обслуживания 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C81B1F" w:rsidRPr="00C35375" w:rsidRDefault="00402A28" w:rsidP="00253D8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D84">
        <w:rPr>
          <w:rFonts w:ascii="Times New Roman" w:hAnsi="Times New Roman" w:cs="Times New Roman"/>
          <w:sz w:val="28"/>
          <w:szCs w:val="28"/>
        </w:rPr>
        <w:tab/>
      </w:r>
      <w:r w:rsidR="00C81B1F" w:rsidRPr="00C35375">
        <w:rPr>
          <w:rFonts w:ascii="Times New Roman" w:hAnsi="Times New Roman" w:cs="Times New Roman"/>
          <w:sz w:val="28"/>
          <w:szCs w:val="28"/>
        </w:rPr>
        <w:t>3.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B1F" w:rsidRPr="00C35375">
        <w:rPr>
          <w:rFonts w:ascii="Times New Roman" w:hAnsi="Times New Roman" w:cs="Times New Roman"/>
          <w:sz w:val="28"/>
          <w:szCs w:val="28"/>
        </w:rPr>
        <w:t xml:space="preserve"> за исполнением приказа оставляю за собой.</w:t>
      </w:r>
    </w:p>
    <w:p w:rsidR="00C81B1F" w:rsidRDefault="00C81B1F" w:rsidP="005F5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D84" w:rsidRDefault="00253D84" w:rsidP="005F5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D84" w:rsidRPr="00C35375" w:rsidRDefault="00253D84" w:rsidP="005F5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B1F" w:rsidRPr="00DA08C1" w:rsidRDefault="00C81B1F" w:rsidP="005F5C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8C1">
        <w:rPr>
          <w:rFonts w:ascii="Times New Roman" w:hAnsi="Times New Roman" w:cs="Times New Roman"/>
          <w:sz w:val="28"/>
        </w:rPr>
        <w:t xml:space="preserve">Начальник департамента   </w:t>
      </w:r>
      <w:r w:rsidR="00693196">
        <w:rPr>
          <w:rFonts w:ascii="Times New Roman" w:hAnsi="Times New Roman" w:cs="Times New Roman"/>
          <w:sz w:val="28"/>
        </w:rPr>
        <w:t xml:space="preserve">  </w:t>
      </w:r>
      <w:r w:rsidRPr="00DA08C1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253D84">
        <w:rPr>
          <w:rFonts w:ascii="Times New Roman" w:hAnsi="Times New Roman" w:cs="Times New Roman"/>
          <w:sz w:val="28"/>
        </w:rPr>
        <w:t xml:space="preserve">    </w:t>
      </w:r>
      <w:r w:rsidRPr="00DA08C1">
        <w:rPr>
          <w:rFonts w:ascii="Times New Roman" w:hAnsi="Times New Roman" w:cs="Times New Roman"/>
          <w:sz w:val="28"/>
        </w:rPr>
        <w:t xml:space="preserve">      Н.Г. Круглякова </w:t>
      </w:r>
    </w:p>
    <w:p w:rsidR="00C81B1F" w:rsidRPr="00F862C2" w:rsidRDefault="00C81B1F" w:rsidP="005F5C2C">
      <w:pPr>
        <w:pStyle w:val="ConsPlusNormal"/>
        <w:jc w:val="right"/>
        <w:rPr>
          <w:rFonts w:ascii="Times New Roman" w:hAnsi="Times New Roman" w:cs="Times New Roman"/>
        </w:rPr>
      </w:pPr>
    </w:p>
    <w:p w:rsidR="008D1236" w:rsidRDefault="008D1236" w:rsidP="005F5C2C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236" w:rsidRDefault="008D1236" w:rsidP="005F5C2C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236" w:rsidRDefault="008D1236" w:rsidP="005F5C2C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236" w:rsidRDefault="008D1236" w:rsidP="00FA5170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236" w:rsidRDefault="008D1236" w:rsidP="00FA5170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236" w:rsidRDefault="008D1236" w:rsidP="00FA5170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236" w:rsidRDefault="008D1236" w:rsidP="00FA5170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236" w:rsidRDefault="008D1236" w:rsidP="00FA5170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236" w:rsidRDefault="008D1236" w:rsidP="00FA5170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236" w:rsidRDefault="008D1236" w:rsidP="00FA5170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236" w:rsidRDefault="008D1236" w:rsidP="00FA5170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236" w:rsidRDefault="008D1236" w:rsidP="00FA5170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170" w:rsidRPr="00FA5170" w:rsidRDefault="00E01095" w:rsidP="00FA5170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5170" w:rsidRPr="00FA517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FA5170" w:rsidRPr="00FA5170" w:rsidRDefault="00FA5170" w:rsidP="00FA5170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 w:cs="Times New Roman"/>
          <w:sz w:val="28"/>
          <w:szCs w:val="28"/>
        </w:rPr>
      </w:pPr>
      <w:r w:rsidRPr="00FA5170">
        <w:rPr>
          <w:rFonts w:ascii="Times New Roman" w:hAnsi="Times New Roman" w:cs="Times New Roman"/>
          <w:sz w:val="28"/>
          <w:szCs w:val="28"/>
        </w:rPr>
        <w:t>к приказу департамента социальной защиты населения Кемеровской области</w:t>
      </w:r>
    </w:p>
    <w:p w:rsidR="00F60859" w:rsidRDefault="00FA5170" w:rsidP="00FA5170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 w:cs="Times New Roman"/>
          <w:sz w:val="28"/>
          <w:szCs w:val="28"/>
        </w:rPr>
      </w:pPr>
      <w:r w:rsidRPr="00FA5170">
        <w:rPr>
          <w:rFonts w:ascii="Times New Roman" w:hAnsi="Times New Roman" w:cs="Times New Roman"/>
          <w:sz w:val="28"/>
          <w:szCs w:val="28"/>
        </w:rPr>
        <w:t xml:space="preserve">от </w:t>
      </w:r>
      <w:r w:rsidR="00346C54">
        <w:rPr>
          <w:rFonts w:ascii="Times New Roman" w:hAnsi="Times New Roman" w:cs="Times New Roman"/>
          <w:sz w:val="28"/>
          <w:szCs w:val="28"/>
        </w:rPr>
        <w:t>27.01.2016</w:t>
      </w:r>
      <w:r w:rsidRPr="00FA5170">
        <w:rPr>
          <w:rFonts w:ascii="Times New Roman" w:hAnsi="Times New Roman" w:cs="Times New Roman"/>
          <w:sz w:val="28"/>
          <w:szCs w:val="28"/>
        </w:rPr>
        <w:t xml:space="preserve"> № </w:t>
      </w:r>
      <w:r w:rsidR="00346C54">
        <w:rPr>
          <w:rFonts w:ascii="Times New Roman" w:hAnsi="Times New Roman" w:cs="Times New Roman"/>
          <w:sz w:val="28"/>
          <w:szCs w:val="28"/>
        </w:rPr>
        <w:t>15</w:t>
      </w:r>
      <w:permStart w:id="0" w:edGrp="everyone"/>
      <w:permEnd w:id="0"/>
    </w:p>
    <w:p w:rsidR="00F60859" w:rsidRDefault="00F60859" w:rsidP="00680A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60859" w:rsidRPr="004D1219" w:rsidRDefault="00253D84" w:rsidP="00253D84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859" w:rsidRPr="004D12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3196">
        <w:rPr>
          <w:rFonts w:ascii="Times New Roman" w:hAnsi="Times New Roman" w:cs="Times New Roman"/>
          <w:sz w:val="28"/>
          <w:szCs w:val="28"/>
        </w:rPr>
        <w:t>№</w:t>
      </w:r>
      <w:r w:rsidR="00F60859" w:rsidRPr="004D1219">
        <w:rPr>
          <w:rFonts w:ascii="Times New Roman" w:hAnsi="Times New Roman" w:cs="Times New Roman"/>
          <w:sz w:val="28"/>
          <w:szCs w:val="28"/>
        </w:rPr>
        <w:t xml:space="preserve"> </w:t>
      </w:r>
      <w:r w:rsidR="007F5B2A">
        <w:rPr>
          <w:rFonts w:ascii="Times New Roman" w:hAnsi="Times New Roman" w:cs="Times New Roman"/>
          <w:sz w:val="28"/>
          <w:szCs w:val="28"/>
        </w:rPr>
        <w:t>1</w:t>
      </w:r>
    </w:p>
    <w:p w:rsidR="00F60859" w:rsidRPr="004D1219" w:rsidRDefault="00F60859" w:rsidP="00253D84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 w:cs="Times New Roman"/>
          <w:sz w:val="28"/>
          <w:szCs w:val="28"/>
        </w:rPr>
      </w:pPr>
      <w:r w:rsidRPr="004D12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60859" w:rsidRPr="004D1219" w:rsidRDefault="00F60859" w:rsidP="00253D84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 w:cs="Times New Roman"/>
          <w:sz w:val="28"/>
          <w:szCs w:val="28"/>
        </w:rPr>
      </w:pPr>
      <w:r w:rsidRPr="004D1219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253D84">
        <w:rPr>
          <w:rFonts w:ascii="Times New Roman" w:hAnsi="Times New Roman" w:cs="Times New Roman"/>
          <w:sz w:val="28"/>
          <w:szCs w:val="28"/>
        </w:rPr>
        <w:t xml:space="preserve"> </w:t>
      </w:r>
      <w:r w:rsidRPr="004D121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93196">
        <w:rPr>
          <w:rFonts w:ascii="Times New Roman" w:hAnsi="Times New Roman" w:cs="Times New Roman"/>
          <w:sz w:val="28"/>
          <w:szCs w:val="28"/>
        </w:rPr>
        <w:t>«</w:t>
      </w:r>
      <w:r w:rsidRPr="004D1219">
        <w:rPr>
          <w:rFonts w:ascii="Times New Roman" w:hAnsi="Times New Roman" w:cs="Times New Roman"/>
          <w:sz w:val="28"/>
          <w:szCs w:val="28"/>
        </w:rPr>
        <w:t>Предоставление ежегодной</w:t>
      </w:r>
      <w:r w:rsidR="00253D84">
        <w:rPr>
          <w:rFonts w:ascii="Times New Roman" w:hAnsi="Times New Roman" w:cs="Times New Roman"/>
          <w:sz w:val="28"/>
          <w:szCs w:val="28"/>
        </w:rPr>
        <w:t xml:space="preserve"> </w:t>
      </w:r>
      <w:r w:rsidRPr="004D1219">
        <w:rPr>
          <w:rFonts w:ascii="Times New Roman" w:hAnsi="Times New Roman" w:cs="Times New Roman"/>
          <w:sz w:val="28"/>
          <w:szCs w:val="28"/>
        </w:rPr>
        <w:t>денежной компенсации расходов</w:t>
      </w:r>
      <w:r w:rsidR="00253D84">
        <w:rPr>
          <w:rFonts w:ascii="Times New Roman" w:hAnsi="Times New Roman" w:cs="Times New Roman"/>
          <w:sz w:val="28"/>
          <w:szCs w:val="28"/>
        </w:rPr>
        <w:t xml:space="preserve"> </w:t>
      </w:r>
      <w:r w:rsidRPr="004D1219">
        <w:rPr>
          <w:rFonts w:ascii="Times New Roman" w:hAnsi="Times New Roman" w:cs="Times New Roman"/>
          <w:sz w:val="28"/>
          <w:szCs w:val="28"/>
        </w:rPr>
        <w:t>на текущий ремонт транспортного</w:t>
      </w:r>
      <w:r w:rsidR="00253D84">
        <w:rPr>
          <w:rFonts w:ascii="Times New Roman" w:hAnsi="Times New Roman" w:cs="Times New Roman"/>
          <w:sz w:val="28"/>
          <w:szCs w:val="28"/>
        </w:rPr>
        <w:t xml:space="preserve"> </w:t>
      </w:r>
      <w:r w:rsidRPr="004D1219">
        <w:rPr>
          <w:rFonts w:ascii="Times New Roman" w:hAnsi="Times New Roman" w:cs="Times New Roman"/>
          <w:sz w:val="28"/>
          <w:szCs w:val="28"/>
        </w:rPr>
        <w:t>средства и горюче-смазочные</w:t>
      </w:r>
      <w:r w:rsidR="00253D84">
        <w:rPr>
          <w:rFonts w:ascii="Times New Roman" w:hAnsi="Times New Roman" w:cs="Times New Roman"/>
          <w:sz w:val="28"/>
          <w:szCs w:val="28"/>
        </w:rPr>
        <w:t xml:space="preserve"> </w:t>
      </w:r>
      <w:r w:rsidRPr="004D1219">
        <w:rPr>
          <w:rFonts w:ascii="Times New Roman" w:hAnsi="Times New Roman" w:cs="Times New Roman"/>
          <w:sz w:val="28"/>
          <w:szCs w:val="28"/>
        </w:rPr>
        <w:t>материалы отдельным</w:t>
      </w:r>
    </w:p>
    <w:p w:rsidR="00F60859" w:rsidRDefault="00F60859" w:rsidP="00253D84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 w:cs="Times New Roman"/>
          <w:sz w:val="28"/>
          <w:szCs w:val="28"/>
        </w:rPr>
      </w:pPr>
      <w:r w:rsidRPr="004D1219">
        <w:rPr>
          <w:rFonts w:ascii="Times New Roman" w:hAnsi="Times New Roman" w:cs="Times New Roman"/>
          <w:sz w:val="28"/>
          <w:szCs w:val="28"/>
        </w:rPr>
        <w:t>категориям граждан</w:t>
      </w:r>
      <w:r w:rsidR="00693196">
        <w:rPr>
          <w:rFonts w:ascii="Times New Roman" w:hAnsi="Times New Roman" w:cs="Times New Roman"/>
          <w:sz w:val="28"/>
          <w:szCs w:val="28"/>
        </w:rPr>
        <w:t>»</w:t>
      </w:r>
    </w:p>
    <w:p w:rsidR="00FC5D28" w:rsidRDefault="00FC5D28" w:rsidP="00253D84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 w:cs="Times New Roman"/>
          <w:sz w:val="28"/>
          <w:szCs w:val="28"/>
        </w:rPr>
      </w:pPr>
    </w:p>
    <w:p w:rsidR="00FC5D28" w:rsidRPr="00646E5F" w:rsidRDefault="00FC5D28" w:rsidP="00FC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E5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C5D28" w:rsidRPr="00646E5F" w:rsidRDefault="00FC5D28" w:rsidP="00FC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E5F">
        <w:rPr>
          <w:rFonts w:ascii="Times New Roman" w:hAnsi="Times New Roman" w:cs="Times New Roman"/>
          <w:sz w:val="28"/>
          <w:szCs w:val="28"/>
        </w:rPr>
        <w:t>о местонахождении, адресах официальных Интернет-сайтов,</w:t>
      </w:r>
    </w:p>
    <w:p w:rsidR="00FC5D28" w:rsidRDefault="00FC5D28" w:rsidP="00FC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E5F">
        <w:rPr>
          <w:rFonts w:ascii="Times New Roman" w:hAnsi="Times New Roman" w:cs="Times New Roman"/>
          <w:sz w:val="28"/>
          <w:szCs w:val="28"/>
        </w:rPr>
        <w:t xml:space="preserve"> контактных телефонах, графиках приема заявителей (представителей заявителей), а также адресах электронной почты департамента и уполномоченных органов </w:t>
      </w:r>
    </w:p>
    <w:p w:rsidR="00FC5D28" w:rsidRDefault="00FC5D28" w:rsidP="00FC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800"/>
      </w:tblGrid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3A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официального  сайта  в информационно-телекоммуникацион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ной сети «Интернет»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0E8">
              <w:rPr>
                <w:rFonts w:ascii="Times New Roman" w:hAnsi="Times New Roman" w:cs="Times New Roman"/>
                <w:sz w:val="24"/>
                <w:szCs w:val="24"/>
              </w:rPr>
              <w:t>риемные дни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5D28" w:rsidRPr="009F768F" w:rsidRDefault="00FC5D28" w:rsidP="00FC5D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  <w:p w:rsidR="00FC5D28" w:rsidRPr="009F768F" w:rsidRDefault="00FC5D28" w:rsidP="00FC5D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D28" w:rsidRPr="00D72082" w:rsidRDefault="00FC5D28" w:rsidP="00FC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800"/>
      </w:tblGrid>
      <w:tr w:rsidR="00FC5D28" w:rsidRPr="009F768F" w:rsidTr="00FC5D28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D28" w:rsidRPr="009F768F" w:rsidTr="00FC5D28">
        <w:tc>
          <w:tcPr>
            <w:tcW w:w="92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5D28" w:rsidRPr="005A691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5D28" w:rsidRPr="009F768F" w:rsidTr="00FC5D28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защиты населения Кемеровской области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           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Pr="00253D84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департамента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253D84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другими категориями граждан</w:t>
            </w:r>
          </w:p>
          <w:p w:rsidR="003A50E8" w:rsidRDefault="003A50E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E8" w:rsidRPr="008C217E" w:rsidRDefault="003A50E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650991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Кемерово,             пр. Кузнецкий,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(3842) 77-25-25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84" w:rsidRPr="009F768F" w:rsidRDefault="00253D84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(3842) 77-</w:t>
            </w:r>
            <w:r w:rsidR="00253D84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(3842) 75-85-85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84" w:rsidRDefault="00253D84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84" w:rsidRPr="009F768F" w:rsidRDefault="00253D84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25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(3842) 77-25-</w:t>
            </w:r>
            <w:r w:rsidR="00253D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depart@dsznko.ru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dsznko.ru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Анжеро-Судженского городского округа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652470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Анжеро- Судженск,    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6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(384-53) 6-26-88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anj@dsznko.ru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Беловского городского округа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652600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Белово,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Каховская,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(384-52)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FC5D28" w:rsidRDefault="00C1700A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C5D28" w:rsidRPr="00F8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bel</w:t>
              </w:r>
              <w:r w:rsidR="00FC5D28" w:rsidRPr="00FC5D28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5D28" w:rsidRPr="00F8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dsznko</w:t>
              </w:r>
              <w:r w:rsidR="00FC5D28" w:rsidRPr="00FC5D2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5D28" w:rsidRPr="00F8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C5D28" w:rsidRPr="00A65F10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kszbelovo</w:t>
            </w:r>
            <w:r w:rsidRPr="00A65F1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Понедельник-среда: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          8.00-16.00,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A65F10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Берёзовского городского округа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652425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Березовский,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38,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97,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(384-45) 3-08-91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ber@dsznko.ru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онедельник-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8.30 - 17.30, 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А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Калтанского городского округа           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652740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Калтан,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29  (384-72) 3-02-75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klt@dsznko.ru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5D28" w:rsidRDefault="00FC5D28" w:rsidP="00FC5D28">
            <w:pPr>
              <w:pStyle w:val="11"/>
              <w:ind w:right="28"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9F768F">
              <w:rPr>
                <w:szCs w:val="24"/>
              </w:rPr>
              <w:t>бед</w:t>
            </w:r>
            <w:r>
              <w:rPr>
                <w:szCs w:val="24"/>
              </w:rPr>
              <w:t>енный перерыв</w:t>
            </w:r>
            <w:r w:rsidRPr="009F768F">
              <w:rPr>
                <w:szCs w:val="24"/>
              </w:rPr>
              <w:t>:</w:t>
            </w:r>
          </w:p>
          <w:p w:rsidR="00FC5D28" w:rsidRPr="00FD0A40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города Кемерово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пр. Советский,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54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(384-2) 36-47-17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kem@dsznko.ru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 14.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(по предвари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тельной записи)</w:t>
            </w:r>
          </w:p>
        </w:tc>
      </w:tr>
      <w:tr w:rsidR="00FC5D28" w:rsidRPr="009F768F" w:rsidTr="00FC5D2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отдел социальных выплат и льгот управления социальной защиты населения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650033</w:t>
            </w:r>
          </w:p>
          <w:p w:rsidR="00FC5D28" w:rsidRPr="00291D0A" w:rsidRDefault="00FC5D28" w:rsidP="00FC5D2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</w:t>
            </w:r>
          </w:p>
          <w:p w:rsidR="00FC5D28" w:rsidRPr="00291D0A" w:rsidRDefault="00FC5D28" w:rsidP="00FC5D2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40 лет Октября,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C5D28" w:rsidRPr="00291D0A" w:rsidRDefault="00FC5D28" w:rsidP="00FC5D2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62-51-92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8.30-13.00,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FC5D28" w:rsidRPr="009F768F" w:rsidTr="00FC5D2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отдел социальных выплат и льгот управления социальной защиты населения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Кемерово,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Кирова, 40</w:t>
            </w:r>
          </w:p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75-65-34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9.00-13.00,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253D84" w:rsidRDefault="00253D84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84" w:rsidRPr="009F768F" w:rsidRDefault="00253D84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28" w:rsidRPr="009F768F" w:rsidTr="00FC5D2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отдел социальных выплат и льгот управления социальной защиты населения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650060</w:t>
            </w:r>
          </w:p>
          <w:p w:rsidR="00FC5D28" w:rsidRPr="00291D0A" w:rsidRDefault="00FC5D28" w:rsidP="00FC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34</w:t>
            </w:r>
          </w:p>
          <w:p w:rsidR="00FC5D28" w:rsidRPr="00291D0A" w:rsidRDefault="00FC5D28" w:rsidP="00FC5D2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53-65-90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пятница: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9.00-17.30,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FC5D28" w:rsidRPr="009F768F" w:rsidTr="00FC5D2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Рудничный отдел социальных выплат и льгот управления социальной защиты населения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650002</w:t>
            </w:r>
          </w:p>
          <w:p w:rsidR="00FC5D28" w:rsidRPr="00291D0A" w:rsidRDefault="00FC5D28" w:rsidP="00FC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Кемерово,</w:t>
            </w:r>
          </w:p>
          <w:p w:rsidR="00FC5D28" w:rsidRPr="00291D0A" w:rsidRDefault="00FC5D28" w:rsidP="00FC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FC5D28" w:rsidRPr="00291D0A" w:rsidRDefault="00FC5D28" w:rsidP="00FC5D2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64-26-02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четверг: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8.30-17.00,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8.30-13.00,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FC5D28" w:rsidRPr="009F768F" w:rsidTr="00FC5D28">
        <w:trPr>
          <w:trHeight w:val="2005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Заводский отдел социальных выплат и льгот управления социальной защиты населения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spacing w:after="0" w:line="240" w:lineRule="auto"/>
              <w:ind w:left="-108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650040 </w:t>
            </w:r>
          </w:p>
          <w:p w:rsidR="00FC5D28" w:rsidRPr="00291D0A" w:rsidRDefault="00FC5D28" w:rsidP="00FC5D28">
            <w:pPr>
              <w:spacing w:after="0" w:line="240" w:lineRule="auto"/>
              <w:ind w:left="-108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емерово,</w:t>
            </w:r>
          </w:p>
          <w:p w:rsidR="00FC5D28" w:rsidRDefault="00FC5D28" w:rsidP="00FC5D28">
            <w:pPr>
              <w:spacing w:after="0" w:line="240" w:lineRule="auto"/>
              <w:ind w:left="-108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Карболитовская,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 75-32-22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пятница: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9.00-17.30,</w:t>
            </w:r>
          </w:p>
          <w:p w:rsidR="00FC5D28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 Киселевского городского 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 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652700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Советская,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</w:p>
          <w:p w:rsidR="00FC5D28" w:rsidRPr="00291D0A" w:rsidRDefault="00FC5D28" w:rsidP="00FC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(384-64) 6-38-74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ksl@dsznko.ru    </w:t>
            </w:r>
          </w:p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ksl</w:t>
            </w: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8.30-14.30,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городского округа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652500                 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г. Ленинск-Кузнецкий,   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Кирова,         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(384-56) 2-78-29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len@dsznko.ru  </w:t>
            </w:r>
          </w:p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Междуреченского городского округа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652877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Междуреченск,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17                  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(384-75) 2-93-73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F82636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mjd@dsznko.ru </w:t>
            </w:r>
          </w:p>
          <w:p w:rsidR="00FC5D28" w:rsidRPr="00F82636" w:rsidRDefault="00C1700A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C5D28" w:rsidRPr="00F82636">
                <w:rPr>
                  <w:rFonts w:ascii="Times New Roman" w:hAnsi="Times New Roman" w:cs="Times New Roman"/>
                  <w:sz w:val="24"/>
                  <w:szCs w:val="24"/>
                </w:rPr>
                <w:t>uszn42.ru</w:t>
              </w:r>
            </w:hyperlink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8.30-17.00,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Мысковского городского округа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652840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Мыски,    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(384-74) 2-39-87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msk@dsznko.ru    </w:t>
            </w:r>
          </w:p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myski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8.30-17.00,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Новокузнецка   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654080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     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. Кирова, 71    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(384-3) 32-29-55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nkz@dsznko.ru  </w:t>
            </w:r>
          </w:p>
          <w:p w:rsidR="00FC5D28" w:rsidRP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ksz-nk.ru</w:t>
            </w:r>
          </w:p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обеденный перерыв: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654005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</w:p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Металлур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гов,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(384-3) 45-12-78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Заводского района 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654038 </w:t>
            </w:r>
          </w:p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</w:p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Советс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Армии,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(384-3) 52-05-61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Куйбышевского района </w:t>
            </w:r>
          </w:p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г.Новокузнецка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654079 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Курако, 8 </w:t>
            </w:r>
          </w:p>
          <w:p w:rsidR="00FC5D28" w:rsidRPr="00291D0A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(384-3) 74-12-01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291D0A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Кузнецкого района 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654015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л. Ленина, 36 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(384-3) 37-17-98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Новоильинского района 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654011 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л. Авиаторов,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(384-3) 62-32-95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rPr>
          <w:trHeight w:val="1613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Орджоникидзевско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654002 </w:t>
            </w:r>
          </w:p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л. Разведчиков, 56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(384-3) 31-10-58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Осинниковского городского округа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652810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Осинники,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3   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(384-71)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5-27-4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osn@dsznko.ru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города Прокопьевска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653000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Прокопьевск,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Артема, 10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(384-6) 61-22-25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prk_g@dsznko.ru  </w:t>
            </w:r>
          </w:p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kszn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prokop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28" w:rsidRPr="002467C1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отдел социальной защиты населения 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653033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Российская, 42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(384-6)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-42-40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rPr>
          <w:trHeight w:val="252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5D28" w:rsidRPr="002467C1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Рудничный отдел социальной защиты населения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653033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Институтская, 24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(384-6) 62-14-25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</w:tr>
      <w:tr w:rsidR="00FC5D28" w:rsidRPr="009F768F" w:rsidTr="00DA3F8D">
        <w:trPr>
          <w:trHeight w:val="160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Полысаевского городского округа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652560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(384-56) 2-97-01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plsv@dsznko.ru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Тайгинского городского округа           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652401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Тайга,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3" w:right="-171"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Строительная,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(384-48) 2-31-07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tga@dsznko.ru  </w:t>
            </w:r>
          </w:p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Uszn-tgo.ru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5D28" w:rsidRPr="009F768F" w:rsidRDefault="00FC5D28" w:rsidP="00FC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социальной защиты населения А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Юрги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г. Юрга,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13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(384-51) 4-68-48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urga@dsznko.ru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онедельник-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-17.30, 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 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Краснобродского городского округа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652640         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Краснобродский,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Новая,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(384-52)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7-77-2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krb@dsznko.ru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B6B26" w:rsidRDefault="005B6B26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6" w:rsidRDefault="005B6B26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6" w:rsidRDefault="005B6B26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6" w:rsidRDefault="005B6B26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6" w:rsidRPr="009F768F" w:rsidRDefault="005B6B26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84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C5D28" w:rsidRDefault="00253D84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5D28" w:rsidRPr="009F768F"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652600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Ленина, 10     (384-52)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bel_r@dsznko.ru  </w:t>
            </w:r>
          </w:p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belsoc.ru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253D84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253D84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</w:t>
            </w:r>
          </w:p>
          <w:p w:rsidR="00253D84" w:rsidRDefault="00253D84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C5D28" w:rsidRPr="009F768F" w:rsidTr="00FC5D28">
        <w:trPr>
          <w:trHeight w:val="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Гурьевского     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652780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Гурьевск,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1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(384-63) 5-90-28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gur@dsznko.ru  </w:t>
            </w:r>
          </w:p>
          <w:p w:rsidR="00FC5D28" w:rsidRPr="00C87F5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F">
              <w:rPr>
                <w:rFonts w:ascii="Times New Roman" w:hAnsi="Times New Roman" w:cs="Times New Roman"/>
                <w:sz w:val="24"/>
                <w:szCs w:val="24"/>
              </w:rPr>
              <w:t xml:space="preserve">uszngur.ucoz.org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Ижморского муниципального района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652120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пгт Ижморский,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(384-59)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ijm@dsznko.ru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Кемеровского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5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(384-2) 44-11-80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kem_r@dsznko.ru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четверг:  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17.30,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652440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гт Крапивинский,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Школьная,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(384-46) 2-22-18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krp@dsznko.ru   </w:t>
            </w:r>
          </w:p>
          <w:p w:rsidR="00FC5D28" w:rsidRPr="00715EE4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uszn-krapivino.ru/viewpage-15.html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.30, обеденный перерыв: </w:t>
            </w:r>
          </w:p>
          <w:p w:rsidR="00FC5D28" w:rsidRPr="00715EE4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C5D28" w:rsidRPr="00715EE4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652507         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Ленинск-Кузнецкий,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45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(384-56) 7-26-06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len_r@dsznko.ru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26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Мариинского муниципального района           </w:t>
            </w:r>
          </w:p>
          <w:p w:rsidR="005B6B26" w:rsidRDefault="005B6B26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Мариинск,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19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(384-43)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mar@dsznko.ru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политике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Новокузнецкого  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654018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(384-3) 77-95-81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nkz_r@dsznko.ru  </w:t>
            </w:r>
          </w:p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ksp-nvkr.ru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четверг: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17.30, 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Прокопьевского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Прокопьевск,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Н.Крупской,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13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(384-6) 62-31-49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prk_r@dsznko.ru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8.00-14.00,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Промышленновско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го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652380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Промышленная,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Коммунистическая, 20 А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(384-42) 7-43-83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rom@dsznko.ru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(функциональный) орган администрации Таштагольского  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– муниципальное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«Управление социальной защиты населения  администрации Таштагольского муниципального района»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652990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Таштагол,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Ленина, 50   (384-73) 2-31-31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tash@dsznko.ru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пятница: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Тисульского муниципального района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652210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Тисуль,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55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(384-47) 3-31-00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tsl@dsznko.ru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D28" w:rsidRPr="009F768F" w:rsidRDefault="00FC5D28" w:rsidP="00FC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5B6B26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</w:p>
          <w:p w:rsidR="005B6B26" w:rsidRDefault="005B6B26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6" w:rsidRDefault="005B6B26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Топкинского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652300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г. Топки,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384-54) 3-69-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tpk@dsznko.ru  </w:t>
            </w:r>
          </w:p>
          <w:p w:rsidR="00FC5D28" w:rsidRPr="00A16D5D" w:rsidRDefault="00FC5D28" w:rsidP="00FC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B26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5B6B26" w:rsidRDefault="005B6B26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6" w:rsidRDefault="005B6B26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Тяжинского      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Тяжинский,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(384-49) 2-70-05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tjn@dsznko.ru   </w:t>
            </w:r>
          </w:p>
          <w:p w:rsidR="00FC5D28" w:rsidRPr="00774FB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uszntzin.ucoz.ru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.30, 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Чебулинского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652270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пгт Верх-Чебула,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42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(384-44) 2-17-92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chb@dsznko.ru </w:t>
            </w:r>
          </w:p>
          <w:p w:rsidR="00FC5D28" w:rsidRP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.chebula</w:t>
            </w:r>
            <w:r w:rsidRPr="00F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.ru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16.30, 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Юргинского      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652057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Юрга,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ул.Машиностроите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-лей,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(384-51) 4-02-70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urga_r@dsznko.ru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пятница: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Яйского муниципального района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652100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пгт Яя,   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15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(384-41) 2-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yaya@dsznko.ru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C5D28" w:rsidRPr="009F768F" w:rsidTr="00FC5D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Яшкинского муниципального района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Яшкино,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5      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(384-55) 2-51-34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yash@dsznko.ru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онедельник-че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тверг: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FC5D28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FC5D28" w:rsidRPr="009F768F" w:rsidRDefault="00FC5D28" w:rsidP="00FC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5D28" w:rsidRPr="009F768F" w:rsidRDefault="00FC5D28" w:rsidP="00FC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28" w:rsidRPr="009F768F" w:rsidRDefault="00FC5D28" w:rsidP="00FC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28" w:rsidRPr="009F768F" w:rsidRDefault="00FC5D28" w:rsidP="00FC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28" w:rsidRDefault="00FC5D28" w:rsidP="006F06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5D28" w:rsidRDefault="00FC5D28" w:rsidP="006F06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0A18" w:rsidRPr="00792B64" w:rsidRDefault="00680A18" w:rsidP="00680A1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80A18" w:rsidRDefault="00680A18" w:rsidP="00680A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0A18" w:rsidRDefault="00680A18" w:rsidP="00680A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80A18" w:rsidRDefault="00680A18" w:rsidP="00680A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35375" w:rsidRDefault="00680A18" w:rsidP="00680A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35375" w:rsidRDefault="00C35375" w:rsidP="00680A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0859" w:rsidRPr="004D1219" w:rsidRDefault="003970A3" w:rsidP="005B6B2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60859" w:rsidRPr="004D12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3196">
        <w:rPr>
          <w:rFonts w:ascii="Times New Roman" w:hAnsi="Times New Roman" w:cs="Times New Roman"/>
          <w:sz w:val="28"/>
          <w:szCs w:val="28"/>
        </w:rPr>
        <w:t>№</w:t>
      </w:r>
      <w:r w:rsidR="00F60859" w:rsidRPr="004D1219">
        <w:rPr>
          <w:rFonts w:ascii="Times New Roman" w:hAnsi="Times New Roman" w:cs="Times New Roman"/>
          <w:sz w:val="28"/>
          <w:szCs w:val="28"/>
        </w:rPr>
        <w:t xml:space="preserve"> </w:t>
      </w:r>
      <w:r w:rsidR="00F60859">
        <w:rPr>
          <w:rFonts w:ascii="Times New Roman" w:hAnsi="Times New Roman" w:cs="Times New Roman"/>
          <w:sz w:val="28"/>
          <w:szCs w:val="28"/>
        </w:rPr>
        <w:t>2</w:t>
      </w:r>
    </w:p>
    <w:p w:rsidR="00F60859" w:rsidRPr="004D1219" w:rsidRDefault="00F60859" w:rsidP="005B6B2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D12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5B6B26">
        <w:rPr>
          <w:rFonts w:ascii="Times New Roman" w:hAnsi="Times New Roman" w:cs="Times New Roman"/>
          <w:sz w:val="28"/>
          <w:szCs w:val="28"/>
        </w:rPr>
        <w:t xml:space="preserve"> </w:t>
      </w:r>
      <w:r w:rsidRPr="004D1219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5B6B26">
        <w:rPr>
          <w:rFonts w:ascii="Times New Roman" w:hAnsi="Times New Roman" w:cs="Times New Roman"/>
          <w:sz w:val="28"/>
          <w:szCs w:val="28"/>
        </w:rPr>
        <w:t xml:space="preserve"> </w:t>
      </w:r>
      <w:r w:rsidRPr="004D121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93196">
        <w:rPr>
          <w:rFonts w:ascii="Times New Roman" w:hAnsi="Times New Roman" w:cs="Times New Roman"/>
          <w:sz w:val="28"/>
          <w:szCs w:val="28"/>
        </w:rPr>
        <w:t xml:space="preserve"> «</w:t>
      </w:r>
      <w:r w:rsidRPr="004D1219">
        <w:rPr>
          <w:rFonts w:ascii="Times New Roman" w:hAnsi="Times New Roman" w:cs="Times New Roman"/>
          <w:sz w:val="28"/>
          <w:szCs w:val="28"/>
        </w:rPr>
        <w:t>Предоставление ежегодной</w:t>
      </w:r>
      <w:r w:rsidR="005B6B26">
        <w:rPr>
          <w:rFonts w:ascii="Times New Roman" w:hAnsi="Times New Roman" w:cs="Times New Roman"/>
          <w:sz w:val="28"/>
          <w:szCs w:val="28"/>
        </w:rPr>
        <w:t xml:space="preserve"> </w:t>
      </w:r>
      <w:r w:rsidRPr="004D1219">
        <w:rPr>
          <w:rFonts w:ascii="Times New Roman" w:hAnsi="Times New Roman" w:cs="Times New Roman"/>
          <w:sz w:val="28"/>
          <w:szCs w:val="28"/>
        </w:rPr>
        <w:t>денежной компенсации расходов</w:t>
      </w:r>
      <w:r w:rsidR="005B6B26">
        <w:rPr>
          <w:rFonts w:ascii="Times New Roman" w:hAnsi="Times New Roman" w:cs="Times New Roman"/>
          <w:sz w:val="28"/>
          <w:szCs w:val="28"/>
        </w:rPr>
        <w:t xml:space="preserve"> </w:t>
      </w:r>
      <w:r w:rsidRPr="004D1219">
        <w:rPr>
          <w:rFonts w:ascii="Times New Roman" w:hAnsi="Times New Roman" w:cs="Times New Roman"/>
          <w:sz w:val="28"/>
          <w:szCs w:val="28"/>
        </w:rPr>
        <w:t>на текущий ремонт транспортного</w:t>
      </w:r>
      <w:r w:rsidR="005B6B26">
        <w:rPr>
          <w:rFonts w:ascii="Times New Roman" w:hAnsi="Times New Roman" w:cs="Times New Roman"/>
          <w:sz w:val="28"/>
          <w:szCs w:val="28"/>
        </w:rPr>
        <w:t xml:space="preserve"> </w:t>
      </w:r>
      <w:r w:rsidRPr="004D1219">
        <w:rPr>
          <w:rFonts w:ascii="Times New Roman" w:hAnsi="Times New Roman" w:cs="Times New Roman"/>
          <w:sz w:val="28"/>
          <w:szCs w:val="28"/>
        </w:rPr>
        <w:t>средства и горюче-смазочные</w:t>
      </w:r>
      <w:r w:rsidR="005B6B26">
        <w:rPr>
          <w:rFonts w:ascii="Times New Roman" w:hAnsi="Times New Roman" w:cs="Times New Roman"/>
          <w:sz w:val="28"/>
          <w:szCs w:val="28"/>
        </w:rPr>
        <w:t xml:space="preserve"> </w:t>
      </w:r>
      <w:r w:rsidRPr="004D1219">
        <w:rPr>
          <w:rFonts w:ascii="Times New Roman" w:hAnsi="Times New Roman" w:cs="Times New Roman"/>
          <w:sz w:val="28"/>
          <w:szCs w:val="28"/>
        </w:rPr>
        <w:t>материалы отдельным</w:t>
      </w:r>
      <w:r w:rsidR="005B6B26">
        <w:rPr>
          <w:rFonts w:ascii="Times New Roman" w:hAnsi="Times New Roman" w:cs="Times New Roman"/>
          <w:sz w:val="28"/>
          <w:szCs w:val="28"/>
        </w:rPr>
        <w:t xml:space="preserve"> </w:t>
      </w:r>
      <w:r w:rsidRPr="004D1219">
        <w:rPr>
          <w:rFonts w:ascii="Times New Roman" w:hAnsi="Times New Roman" w:cs="Times New Roman"/>
          <w:sz w:val="28"/>
          <w:szCs w:val="28"/>
        </w:rPr>
        <w:t>категориям граждан</w:t>
      </w:r>
      <w:r w:rsidR="00693196">
        <w:rPr>
          <w:rFonts w:ascii="Times New Roman" w:hAnsi="Times New Roman" w:cs="Times New Roman"/>
          <w:sz w:val="28"/>
          <w:szCs w:val="28"/>
        </w:rPr>
        <w:t>»</w:t>
      </w:r>
    </w:p>
    <w:p w:rsidR="00F60859" w:rsidRPr="004D1219" w:rsidRDefault="00F60859" w:rsidP="00F6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A18" w:rsidRPr="00DA08C1" w:rsidRDefault="00680A18" w:rsidP="00680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8C1" w:rsidRPr="00DA08C1" w:rsidRDefault="005B6B26" w:rsidP="005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DA08C1" w:rsidRDefault="005B6B26" w:rsidP="005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B6B26" w:rsidRPr="00DA08C1" w:rsidRDefault="005B6B26" w:rsidP="005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8C1" w:rsidRPr="00DA08C1" w:rsidRDefault="00C1700A" w:rsidP="00DA08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700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38" style="position:absolute;margin-left:15.45pt;margin-top:1.95pt;width:432.75pt;height:58.1pt;z-index:251663360" strokeweight="1pt">
            <v:shadow color="#868686"/>
            <v:textbox style="mso-next-textbox:#_x0000_s1038">
              <w:txbxContent>
                <w:p w:rsidR="0023747B" w:rsidRPr="0006077F" w:rsidRDefault="0023747B" w:rsidP="00DA08C1">
                  <w:pPr>
                    <w:pStyle w:val="ConsPlusNonformat"/>
                    <w:jc w:val="center"/>
                    <w:rPr>
                      <w:sz w:val="28"/>
                      <w:szCs w:val="28"/>
                    </w:rPr>
                  </w:pPr>
                  <w:r w:rsidRPr="00060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рассмотрение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заявления и </w:t>
                  </w:r>
                  <w:r w:rsidRPr="00060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 для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60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установле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ния оснований предоставления  </w:t>
                  </w:r>
                  <w:r w:rsidRPr="00060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DA08C1" w:rsidRPr="00DA08C1" w:rsidRDefault="00DA08C1" w:rsidP="00DA08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8C1" w:rsidRPr="00DA08C1" w:rsidRDefault="00DA08C1" w:rsidP="00DA08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8C1" w:rsidRPr="00DA08C1" w:rsidRDefault="00C1700A" w:rsidP="00DA08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29.05pt;margin-top:-.65pt;width:1pt;height:32.25pt;z-index:251664384" o:connectortype="straight">
            <v:stroke endarrow="block"/>
          </v:shape>
        </w:pict>
      </w:r>
      <w:r w:rsidR="00DA08C1" w:rsidRPr="00DA08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DA08C1" w:rsidRPr="00DA08C1" w:rsidRDefault="00C1700A" w:rsidP="00DA08C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21.6pt;margin-top:15.5pt;width:432.75pt;height:69.4pt;z-index:251677696" strokeweight="1pt">
            <v:shadow color="#868686"/>
            <v:textbox style="mso-next-textbox:#_x0000_s1057">
              <w:txbxContent>
                <w:p w:rsidR="0023747B" w:rsidRPr="00061DCF" w:rsidRDefault="0023747B" w:rsidP="00EB25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061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ормирование и направление межведомственного запроса о представлении документов, необходимых для предоставления государственной услуги, в органы (организации), участвующие в предос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тавлении государственной услуги</w:t>
                  </w:r>
                </w:p>
                <w:p w:rsidR="0023747B" w:rsidRPr="00EB256A" w:rsidRDefault="0023747B" w:rsidP="00EB256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DA08C1" w:rsidRPr="00DA08C1" w:rsidRDefault="00C1700A" w:rsidP="004D121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1700A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463.2pt;margin-top:2.95pt;width:0;height:0;z-index:251672576" o:connectortype="straight"/>
        </w:pict>
      </w:r>
    </w:p>
    <w:p w:rsidR="00DA08C1" w:rsidRPr="00DA08C1" w:rsidRDefault="00DA08C1" w:rsidP="00DA08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8C1" w:rsidRPr="00DA08C1" w:rsidRDefault="00C1700A" w:rsidP="00DA08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87.45pt;margin-top:17.65pt;width:29.85pt;height:26.8pt;rotation:90;z-index:251666432" o:connectortype="elbow" adj="10782,-540161,-176816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2" type="#_x0000_t34" style="position:absolute;left:0;text-align:left;margin-left:337.85pt;margin-top:18.4pt;width:29.85pt;height:25.3pt;rotation:90;flip:x;z-index:251667456" o:connectortype="elbow" adj="10782,572187,-220595">
            <v:stroke endarrow="block"/>
          </v:shape>
        </w:pict>
      </w:r>
    </w:p>
    <w:p w:rsidR="00DA08C1" w:rsidRPr="00DA08C1" w:rsidRDefault="00DA08C1" w:rsidP="00DA08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8C1" w:rsidRPr="00DA08C1" w:rsidRDefault="00C1700A" w:rsidP="00DA08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44" style="position:absolute;left:0;text-align:left;margin-left:230.05pt;margin-top:13.75pt;width:233.75pt;height:77.35pt;z-index:251669504">
            <v:textbox style="mso-next-textbox:#_x0000_s1044">
              <w:txbxContent>
                <w:p w:rsidR="0023747B" w:rsidRPr="00F91CBE" w:rsidRDefault="00F91CBE" w:rsidP="00F91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об отказе в назначении </w:t>
                  </w:r>
                  <w:r w:rsidR="0023747B" w:rsidRPr="00DA08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ежегодной денежной компенсации и </w:t>
                  </w:r>
                  <w:r w:rsidR="00237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извещение заявителя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43" style="position:absolute;left:0;text-align:left;margin-left:11.5pt;margin-top:13.75pt;width:163.4pt;height:65.5pt;z-index:251668480">
            <v:textbox style="mso-next-textbox:#_x0000_s1043">
              <w:txbxContent>
                <w:p w:rsidR="00F91CBE" w:rsidRPr="00F91CBE" w:rsidRDefault="00F91CBE" w:rsidP="00F91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назначении ежегодной денежной компенсации</w:t>
                  </w:r>
                </w:p>
                <w:p w:rsidR="0023747B" w:rsidRPr="00EB256A" w:rsidRDefault="0023747B" w:rsidP="00EB25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A08C1" w:rsidRPr="00DA08C1" w:rsidRDefault="00DA08C1" w:rsidP="00DA08C1">
      <w:pPr>
        <w:rPr>
          <w:rFonts w:ascii="Times New Roman" w:hAnsi="Times New Roman" w:cs="Times New Roman"/>
        </w:rPr>
      </w:pPr>
    </w:p>
    <w:p w:rsidR="00DA08C1" w:rsidRPr="00DA08C1" w:rsidRDefault="00DA08C1" w:rsidP="00DA08C1">
      <w:pPr>
        <w:rPr>
          <w:rFonts w:ascii="Times New Roman" w:hAnsi="Times New Roman" w:cs="Times New Roman"/>
        </w:rPr>
      </w:pPr>
    </w:p>
    <w:p w:rsidR="00DA08C1" w:rsidRPr="00DA08C1" w:rsidRDefault="00C1700A" w:rsidP="00DA0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margin-left:85.05pt;margin-top:14.05pt;width:0;height:29.7pt;z-index:251675648" o:connectortype="straight">
            <v:stroke endarrow="block"/>
          </v:shape>
        </w:pict>
      </w:r>
    </w:p>
    <w:p w:rsidR="00DA08C1" w:rsidRPr="00DA08C1" w:rsidRDefault="00DA08C1" w:rsidP="00DA08C1">
      <w:pPr>
        <w:jc w:val="right"/>
        <w:rPr>
          <w:rFonts w:ascii="Times New Roman" w:hAnsi="Times New Roman" w:cs="Times New Roman"/>
        </w:rPr>
      </w:pPr>
    </w:p>
    <w:p w:rsidR="00DA08C1" w:rsidRPr="00DA08C1" w:rsidRDefault="00C1700A" w:rsidP="00DA08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1" style="position:absolute;left:0;text-align:left;margin-left:5.2pt;margin-top:-.25pt;width:163.4pt;height:45.75pt;z-index:251676672">
            <v:textbox style="mso-next-textbox:#_x0000_s1051">
              <w:txbxContent>
                <w:p w:rsidR="0023747B" w:rsidRPr="00DA08C1" w:rsidRDefault="0023747B" w:rsidP="00F91C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08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Выплата еже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годной</w:t>
                  </w:r>
                  <w:r w:rsidRPr="00DA08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денежной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компенсации</w:t>
                  </w:r>
                </w:p>
                <w:p w:rsidR="0023747B" w:rsidRPr="004D41A0" w:rsidRDefault="0023747B" w:rsidP="00DA08C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DA08C1" w:rsidRDefault="00DA08C1" w:rsidP="00DA08C1">
      <w:pPr>
        <w:jc w:val="right"/>
      </w:pPr>
    </w:p>
    <w:p w:rsidR="00DA08C1" w:rsidRDefault="00DA08C1" w:rsidP="00680A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08C1" w:rsidRDefault="00680A18" w:rsidP="00680A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06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C1" w:rsidRDefault="003A50E8" w:rsidP="003A50E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46598" w:rsidRDefault="00DA08C1" w:rsidP="00B465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A5170" w:rsidRDefault="00B46598" w:rsidP="00B465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931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170" w:rsidRDefault="00FA5170" w:rsidP="00B465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5170" w:rsidRDefault="00FA5170" w:rsidP="00B465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5170" w:rsidRDefault="00FA5170" w:rsidP="00B465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A5170" w:rsidSect="00AC364B">
      <w:head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04" w:rsidRDefault="00711304" w:rsidP="00680A18">
      <w:pPr>
        <w:spacing w:after="0" w:line="240" w:lineRule="auto"/>
      </w:pPr>
      <w:r>
        <w:separator/>
      </w:r>
    </w:p>
  </w:endnote>
  <w:endnote w:type="continuationSeparator" w:id="1">
    <w:p w:rsidR="00711304" w:rsidRDefault="00711304" w:rsidP="006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04" w:rsidRDefault="00711304" w:rsidP="00680A18">
      <w:pPr>
        <w:spacing w:after="0" w:line="240" w:lineRule="auto"/>
      </w:pPr>
      <w:r>
        <w:separator/>
      </w:r>
    </w:p>
  </w:footnote>
  <w:footnote w:type="continuationSeparator" w:id="1">
    <w:p w:rsidR="00711304" w:rsidRDefault="00711304" w:rsidP="0068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1945"/>
    </w:sdtPr>
    <w:sdtContent>
      <w:p w:rsidR="0023747B" w:rsidRDefault="00C1700A">
        <w:pPr>
          <w:pStyle w:val="a8"/>
          <w:jc w:val="center"/>
        </w:pPr>
        <w:fldSimple w:instr=" PAGE   \* MERGEFORMAT ">
          <w:r w:rsidR="00A430A3">
            <w:rPr>
              <w:noProof/>
            </w:rPr>
            <w:t>24</w:t>
          </w:r>
        </w:fldSimple>
      </w:p>
    </w:sdtContent>
  </w:sdt>
  <w:p w:rsidR="0023747B" w:rsidRDefault="002374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B08"/>
    <w:multiLevelType w:val="hybridMultilevel"/>
    <w:tmpl w:val="21E6BF60"/>
    <w:lvl w:ilvl="0" w:tplc="8C6C6CCA">
      <w:start w:val="1"/>
      <w:numFmt w:val="decimal"/>
      <w:lvlText w:val="%1)"/>
      <w:lvlJc w:val="left"/>
      <w:pPr>
        <w:tabs>
          <w:tab w:val="num" w:pos="226"/>
        </w:tabs>
        <w:ind w:left="200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">
    <w:nsid w:val="2AF54446"/>
    <w:multiLevelType w:val="hybridMultilevel"/>
    <w:tmpl w:val="C43EFEFC"/>
    <w:lvl w:ilvl="0" w:tplc="25C2E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12F6D55"/>
    <w:multiLevelType w:val="multilevel"/>
    <w:tmpl w:val="63B22B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0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cumentProtection w:edit="readOnly" w:formatting="1" w:enforcement="1" w:cryptProviderType="rsaFull" w:cryptAlgorithmClass="hash" w:cryptAlgorithmType="typeAny" w:cryptAlgorithmSid="4" w:cryptSpinCount="50000" w:hash="pNVHhEAZAj9e314vAdAn0ALd7io=" w:salt="fk7GhuX2sJ99hh4md1KjGA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A18"/>
    <w:rsid w:val="00017B6D"/>
    <w:rsid w:val="00023B58"/>
    <w:rsid w:val="000315F1"/>
    <w:rsid w:val="000350C1"/>
    <w:rsid w:val="00043FFA"/>
    <w:rsid w:val="00044BC1"/>
    <w:rsid w:val="00054228"/>
    <w:rsid w:val="00061DCF"/>
    <w:rsid w:val="000767E1"/>
    <w:rsid w:val="00084B49"/>
    <w:rsid w:val="000C5994"/>
    <w:rsid w:val="000D39DE"/>
    <w:rsid w:val="000E74E6"/>
    <w:rsid w:val="000F558C"/>
    <w:rsid w:val="00102024"/>
    <w:rsid w:val="00103F75"/>
    <w:rsid w:val="00110419"/>
    <w:rsid w:val="00111F5D"/>
    <w:rsid w:val="00151326"/>
    <w:rsid w:val="0016219A"/>
    <w:rsid w:val="001761E4"/>
    <w:rsid w:val="001B480F"/>
    <w:rsid w:val="001E0D0C"/>
    <w:rsid w:val="001E2EDA"/>
    <w:rsid w:val="00210B46"/>
    <w:rsid w:val="002210D1"/>
    <w:rsid w:val="00221FA4"/>
    <w:rsid w:val="0022226F"/>
    <w:rsid w:val="0023222C"/>
    <w:rsid w:val="0023747B"/>
    <w:rsid w:val="00244D3B"/>
    <w:rsid w:val="00253D84"/>
    <w:rsid w:val="00261DCA"/>
    <w:rsid w:val="002650AE"/>
    <w:rsid w:val="002831BC"/>
    <w:rsid w:val="0028355C"/>
    <w:rsid w:val="002860BD"/>
    <w:rsid w:val="00295E56"/>
    <w:rsid w:val="002A1FFB"/>
    <w:rsid w:val="002A655A"/>
    <w:rsid w:val="002D4774"/>
    <w:rsid w:val="002F064E"/>
    <w:rsid w:val="002F5A23"/>
    <w:rsid w:val="002F7F54"/>
    <w:rsid w:val="00300B84"/>
    <w:rsid w:val="00305CE2"/>
    <w:rsid w:val="00314963"/>
    <w:rsid w:val="00334C91"/>
    <w:rsid w:val="00342FCC"/>
    <w:rsid w:val="00346C54"/>
    <w:rsid w:val="003640B7"/>
    <w:rsid w:val="00367705"/>
    <w:rsid w:val="00387FA5"/>
    <w:rsid w:val="0039143E"/>
    <w:rsid w:val="003970A3"/>
    <w:rsid w:val="003A50E8"/>
    <w:rsid w:val="003C5106"/>
    <w:rsid w:val="003C735B"/>
    <w:rsid w:val="003D2C52"/>
    <w:rsid w:val="003D7D37"/>
    <w:rsid w:val="003E6647"/>
    <w:rsid w:val="00402A28"/>
    <w:rsid w:val="0042197B"/>
    <w:rsid w:val="0043060E"/>
    <w:rsid w:val="00437FCB"/>
    <w:rsid w:val="004647AB"/>
    <w:rsid w:val="0046638E"/>
    <w:rsid w:val="00484F88"/>
    <w:rsid w:val="0048511E"/>
    <w:rsid w:val="004B40C6"/>
    <w:rsid w:val="004C69DE"/>
    <w:rsid w:val="004D0EE7"/>
    <w:rsid w:val="004D1219"/>
    <w:rsid w:val="004D58C1"/>
    <w:rsid w:val="005302DC"/>
    <w:rsid w:val="0055752E"/>
    <w:rsid w:val="00582687"/>
    <w:rsid w:val="00586FED"/>
    <w:rsid w:val="005915BC"/>
    <w:rsid w:val="00594BD4"/>
    <w:rsid w:val="005B6B26"/>
    <w:rsid w:val="005C7680"/>
    <w:rsid w:val="005D28EE"/>
    <w:rsid w:val="005D534F"/>
    <w:rsid w:val="005F47C5"/>
    <w:rsid w:val="005F5C2C"/>
    <w:rsid w:val="005F7A6D"/>
    <w:rsid w:val="00615867"/>
    <w:rsid w:val="00617F99"/>
    <w:rsid w:val="00623A7A"/>
    <w:rsid w:val="0062783B"/>
    <w:rsid w:val="0065387A"/>
    <w:rsid w:val="00680A18"/>
    <w:rsid w:val="0069021A"/>
    <w:rsid w:val="00693196"/>
    <w:rsid w:val="006947FF"/>
    <w:rsid w:val="006A30F4"/>
    <w:rsid w:val="006C1309"/>
    <w:rsid w:val="006C6C70"/>
    <w:rsid w:val="006E42F1"/>
    <w:rsid w:val="006F060C"/>
    <w:rsid w:val="00700845"/>
    <w:rsid w:val="00702286"/>
    <w:rsid w:val="00711304"/>
    <w:rsid w:val="00736F34"/>
    <w:rsid w:val="0076205E"/>
    <w:rsid w:val="00782C7E"/>
    <w:rsid w:val="007B4FDB"/>
    <w:rsid w:val="007D27FE"/>
    <w:rsid w:val="007D405B"/>
    <w:rsid w:val="007E420E"/>
    <w:rsid w:val="007F5B2A"/>
    <w:rsid w:val="00805D79"/>
    <w:rsid w:val="00832C9E"/>
    <w:rsid w:val="00843B33"/>
    <w:rsid w:val="00857B7E"/>
    <w:rsid w:val="00860DA6"/>
    <w:rsid w:val="008711DD"/>
    <w:rsid w:val="0087157B"/>
    <w:rsid w:val="00875226"/>
    <w:rsid w:val="00885B17"/>
    <w:rsid w:val="008B3AE7"/>
    <w:rsid w:val="008D0497"/>
    <w:rsid w:val="008D1236"/>
    <w:rsid w:val="00907FC2"/>
    <w:rsid w:val="00925C4D"/>
    <w:rsid w:val="009356A7"/>
    <w:rsid w:val="009407D6"/>
    <w:rsid w:val="009534ED"/>
    <w:rsid w:val="009538C4"/>
    <w:rsid w:val="00956CB8"/>
    <w:rsid w:val="009578CC"/>
    <w:rsid w:val="0097746E"/>
    <w:rsid w:val="009C3337"/>
    <w:rsid w:val="009D2C54"/>
    <w:rsid w:val="009E28BC"/>
    <w:rsid w:val="00A161AB"/>
    <w:rsid w:val="00A27A20"/>
    <w:rsid w:val="00A430A3"/>
    <w:rsid w:val="00A53EF2"/>
    <w:rsid w:val="00A647BD"/>
    <w:rsid w:val="00A934F3"/>
    <w:rsid w:val="00AA5ECB"/>
    <w:rsid w:val="00AC364B"/>
    <w:rsid w:val="00AE129C"/>
    <w:rsid w:val="00AE21DE"/>
    <w:rsid w:val="00B316F6"/>
    <w:rsid w:val="00B34B06"/>
    <w:rsid w:val="00B362CC"/>
    <w:rsid w:val="00B376FE"/>
    <w:rsid w:val="00B412B3"/>
    <w:rsid w:val="00B46598"/>
    <w:rsid w:val="00B53B73"/>
    <w:rsid w:val="00B71EEE"/>
    <w:rsid w:val="00BA0D6E"/>
    <w:rsid w:val="00BA32D3"/>
    <w:rsid w:val="00BB3A20"/>
    <w:rsid w:val="00BE1853"/>
    <w:rsid w:val="00C059C7"/>
    <w:rsid w:val="00C1700A"/>
    <w:rsid w:val="00C35375"/>
    <w:rsid w:val="00C47AC3"/>
    <w:rsid w:val="00C52CE4"/>
    <w:rsid w:val="00C81B1F"/>
    <w:rsid w:val="00C81E2B"/>
    <w:rsid w:val="00C92CFB"/>
    <w:rsid w:val="00C944B9"/>
    <w:rsid w:val="00CB385E"/>
    <w:rsid w:val="00CB6A50"/>
    <w:rsid w:val="00CC7E20"/>
    <w:rsid w:val="00CE47C8"/>
    <w:rsid w:val="00CF1524"/>
    <w:rsid w:val="00D37BFA"/>
    <w:rsid w:val="00D5560E"/>
    <w:rsid w:val="00D74046"/>
    <w:rsid w:val="00DA08C1"/>
    <w:rsid w:val="00DA3F8D"/>
    <w:rsid w:val="00DA7B9B"/>
    <w:rsid w:val="00DE0D05"/>
    <w:rsid w:val="00DF61F3"/>
    <w:rsid w:val="00E01095"/>
    <w:rsid w:val="00E01F5D"/>
    <w:rsid w:val="00E21934"/>
    <w:rsid w:val="00E30DB0"/>
    <w:rsid w:val="00E52DE5"/>
    <w:rsid w:val="00E56FF1"/>
    <w:rsid w:val="00E67E2C"/>
    <w:rsid w:val="00EB256A"/>
    <w:rsid w:val="00EC0A1E"/>
    <w:rsid w:val="00EC3686"/>
    <w:rsid w:val="00ED050B"/>
    <w:rsid w:val="00EE38AE"/>
    <w:rsid w:val="00EE797C"/>
    <w:rsid w:val="00F123E1"/>
    <w:rsid w:val="00F17EFD"/>
    <w:rsid w:val="00F43F8B"/>
    <w:rsid w:val="00F60859"/>
    <w:rsid w:val="00F74F57"/>
    <w:rsid w:val="00F91CBE"/>
    <w:rsid w:val="00F91DE6"/>
    <w:rsid w:val="00FA5170"/>
    <w:rsid w:val="00FB0B36"/>
    <w:rsid w:val="00FC2E91"/>
    <w:rsid w:val="00FC5D28"/>
    <w:rsid w:val="00FE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41"/>
        <o:r id="V:Rule7" type="connector" idref="#_x0000_s1047"/>
        <o:r id="V:Rule8" type="connector" idref="#_x0000_s1039"/>
        <o:r id="V:Rule9" type="connector" idref="#_x0000_s1050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DA"/>
  </w:style>
  <w:style w:type="paragraph" w:styleId="1">
    <w:name w:val="heading 1"/>
    <w:basedOn w:val="a"/>
    <w:next w:val="a"/>
    <w:link w:val="10"/>
    <w:qFormat/>
    <w:rsid w:val="00680A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80A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80A1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680A1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A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680A1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80A1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680A1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80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0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80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80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680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rsid w:val="00680A1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80A18"/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Знак"/>
    <w:basedOn w:val="a"/>
    <w:rsid w:val="00680A1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table" w:styleId="a6">
    <w:name w:val="Table Grid"/>
    <w:basedOn w:val="a1"/>
    <w:rsid w:val="0068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680A18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8">
    <w:name w:val="header"/>
    <w:basedOn w:val="a"/>
    <w:link w:val="a9"/>
    <w:uiPriority w:val="99"/>
    <w:rsid w:val="00680A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80A1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680A18"/>
  </w:style>
  <w:style w:type="paragraph" w:styleId="ab">
    <w:name w:val="footnote text"/>
    <w:basedOn w:val="a"/>
    <w:link w:val="ac"/>
    <w:semiHidden/>
    <w:rsid w:val="0068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80A1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680A18"/>
    <w:rPr>
      <w:vertAlign w:val="superscript"/>
    </w:rPr>
  </w:style>
  <w:style w:type="character" w:styleId="ae">
    <w:name w:val="Hyperlink"/>
    <w:basedOn w:val="a0"/>
    <w:rsid w:val="00680A18"/>
    <w:rPr>
      <w:color w:val="0000FF"/>
      <w:u w:val="single"/>
    </w:rPr>
  </w:style>
  <w:style w:type="character" w:customStyle="1" w:styleId="epm">
    <w:name w:val="epm"/>
    <w:basedOn w:val="a0"/>
    <w:rsid w:val="00680A18"/>
  </w:style>
  <w:style w:type="paragraph" w:styleId="af">
    <w:name w:val="footer"/>
    <w:basedOn w:val="a"/>
    <w:link w:val="af0"/>
    <w:uiPriority w:val="99"/>
    <w:semiHidden/>
    <w:unhideWhenUsed/>
    <w:rsid w:val="0046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638E"/>
  </w:style>
  <w:style w:type="paragraph" w:styleId="af1">
    <w:name w:val="Balloon Text"/>
    <w:basedOn w:val="a"/>
    <w:link w:val="af2"/>
    <w:uiPriority w:val="99"/>
    <w:semiHidden/>
    <w:unhideWhenUsed/>
    <w:rsid w:val="0046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638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C5D28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B1FB183DA338687532C157EB4066F8A0237A9DEEF9DCAE0C187FMAU4I" TargetMode="External"/><Relationship Id="rId18" Type="http://schemas.openxmlformats.org/officeDocument/2006/relationships/hyperlink" Target="consultantplus://offline/ref=DBB1FB183DA338687532DF5AFD2C3AFDA6202395E1A981FE00122AFCB5BAB34DMBU1I" TargetMode="External"/><Relationship Id="rId26" Type="http://schemas.openxmlformats.org/officeDocument/2006/relationships/hyperlink" Target="consultantplus://offline/ref=43A0EE788484E965B1ED537EADC5A9329CBD96A30646F54AE536D9C36938625FEE322F699400821EC44F4DlE2D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845AFBE82C09162DFD499A65B826A0247BF6D2E79A4FBE172DBA9087e8E4F" TargetMode="External"/><Relationship Id="rId34" Type="http://schemas.openxmlformats.org/officeDocument/2006/relationships/hyperlink" Target="consultantplus://offline/ref=725B2132C1746B8F83A4C5B7D8BF238F56D6A62085339CD1A86FCC4A70l0v0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845AFBE82C09162DFD499A65B826A02478F4DCE29A4FBE172DBA9087e8E4F" TargetMode="External"/><Relationship Id="rId17" Type="http://schemas.openxmlformats.org/officeDocument/2006/relationships/hyperlink" Target="consultantplus://offline/ref=DBB1FB183DA338687532DF5AFD2C3AFDA6202395E3A888FE07122AFCB5BAB34DMBU1I" TargetMode="External"/><Relationship Id="rId25" Type="http://schemas.openxmlformats.org/officeDocument/2006/relationships/hyperlink" Target="consultantplus://offline/ref=43A0EE788484E965B1ED4D73BBA9F53799B0CEAE0542FE1DB069829E3E316808A97D76l22EH" TargetMode="External"/><Relationship Id="rId33" Type="http://schemas.openxmlformats.org/officeDocument/2006/relationships/hyperlink" Target="consultantplus://offline/ref=616345ED068CBFA6A6CE4462991BF7E6F1DC8168ABF5BE73609E92D8C8O7IA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B1FB183DA338687532DF5AFD2C3AFDA6202395E3A682F907122AFCB5BAB34DMBU1I" TargetMode="External"/><Relationship Id="rId20" Type="http://schemas.openxmlformats.org/officeDocument/2006/relationships/hyperlink" Target="consultantplus://offline/ref=B8845AFBE82C09162DFD499A65B826A02478F4DCE29A4FBE172DBA9087e8E4F" TargetMode="External"/><Relationship Id="rId29" Type="http://schemas.openxmlformats.org/officeDocument/2006/relationships/hyperlink" Target="consultantplus://offline/ref=D9EF923349CE1F0650A13A468726E6EE76A3A6EE3E06689539A32E680EvAF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1EFF9880E1450C7A47DF06E88997D5386DEC75C66686670624F2DEA036BEH" TargetMode="External"/><Relationship Id="rId24" Type="http://schemas.openxmlformats.org/officeDocument/2006/relationships/hyperlink" Target="consultantplus://offline/ref=43A0EE788484E965B1ED4D73BBA9F53799B0CEAE0542FE1DB069829E3E316808A97D76l22BH" TargetMode="External"/><Relationship Id="rId32" Type="http://schemas.openxmlformats.org/officeDocument/2006/relationships/hyperlink" Target="consultantplus://offline/ref=616345ED068CBFA6A6CE4462991BF7E6F1DF8268ABFCBE73609E92D8C87A93784DBAE5FF9A6C1299O9ICD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B1FB183DA338687532DF5AFD2C3AFDA6202395E3AD84F909122AFCB5BAB34DMBU1I" TargetMode="External"/><Relationship Id="rId23" Type="http://schemas.openxmlformats.org/officeDocument/2006/relationships/hyperlink" Target="consultantplus://offline/ref=43A0EE788484E965B1ED4D73BBA9F53799B0CDAE0146FE1DB069829E3El321H" TargetMode="External"/><Relationship Id="rId28" Type="http://schemas.openxmlformats.org/officeDocument/2006/relationships/hyperlink" Target="consultantplus://offline/ref=22555FF9D494C700ACA5CACD217D25351535FBEBFC87720A5E28A854D91A70G" TargetMode="External"/><Relationship Id="rId36" Type="http://schemas.openxmlformats.org/officeDocument/2006/relationships/hyperlink" Target="http://uszn42.ru" TargetMode="External"/><Relationship Id="rId10" Type="http://schemas.openxmlformats.org/officeDocument/2006/relationships/hyperlink" Target="consultantplus://offline/ref=301EFF9880E1450C7A47C10BFEE5CBD03D60B77BC26B8F305C7BA983F767E2163BE5B571169F404CDB70B333B0H" TargetMode="External"/><Relationship Id="rId19" Type="http://schemas.openxmlformats.org/officeDocument/2006/relationships/hyperlink" Target="consultantplus://offline/ref=DBB1FB183DA338687532DF5AFD2C3AFDA6202395E3A787FC03122AFCB5BAB34DMBU1I" TargetMode="External"/><Relationship Id="rId31" Type="http://schemas.openxmlformats.org/officeDocument/2006/relationships/hyperlink" Target="consultantplus://offline/ref=6E3C63EC95F6C53D1A13058E12872BC69A34BB4718A3D9D7CE0E9E9F1FMFUA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BB1FB183DA338687532C157EB4066F8A32C7B9BE2A98BAC5D4D71A1E2B3B91AF6F121F21D5A4DB1MEUFI" TargetMode="External"/><Relationship Id="rId22" Type="http://schemas.openxmlformats.org/officeDocument/2006/relationships/hyperlink" Target="consultantplus://offline/ref=43A0EE788484E965B1ED537EADC5A9329CBD96A30646F54AE536D9C36938625FEE322F699400821EC44F4DlE2DH" TargetMode="External"/><Relationship Id="rId27" Type="http://schemas.openxmlformats.org/officeDocument/2006/relationships/hyperlink" Target="consultantplus://offline/ref=22555FF9D494C700ACA5CACD217D25351535FCEAFE85720A5E28A854D91A70G" TargetMode="External"/><Relationship Id="rId30" Type="http://schemas.openxmlformats.org/officeDocument/2006/relationships/hyperlink" Target="consultantplus://offline/ref=DDEE646336051EAEBA76AD86D8E412D617A5A9E856866800640209A4A470C0682F6ED6174916E05B06BFC8B21EG" TargetMode="External"/><Relationship Id="rId35" Type="http://schemas.openxmlformats.org/officeDocument/2006/relationships/hyperlink" Target="mailto:bel@dsz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7A73-3F17-495E-A5DC-CE19496D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32</Pages>
  <Words>11201</Words>
  <Characters>63850</Characters>
  <Application>Microsoft Office Word</Application>
  <DocSecurity>8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Татьяна П.</dc:creator>
  <cp:keywords/>
  <dc:description/>
  <cp:lastModifiedBy>besprozvannay</cp:lastModifiedBy>
  <cp:revision>81</cp:revision>
  <cp:lastPrinted>2015-12-16T02:56:00Z</cp:lastPrinted>
  <dcterms:created xsi:type="dcterms:W3CDTF">2015-11-19T03:51:00Z</dcterms:created>
  <dcterms:modified xsi:type="dcterms:W3CDTF">2016-02-01T07:10:00Z</dcterms:modified>
</cp:coreProperties>
</file>